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29C6" w14:textId="77777777" w:rsidR="00361D8A" w:rsidRDefault="00361D8A">
      <w:pPr>
        <w:widowControl w:val="0"/>
        <w:pBdr>
          <w:top w:val="nil"/>
          <w:left w:val="nil"/>
          <w:bottom w:val="nil"/>
          <w:right w:val="nil"/>
          <w:between w:val="nil"/>
        </w:pBdr>
        <w:spacing w:line="276" w:lineRule="auto"/>
      </w:pPr>
    </w:p>
    <w:p w14:paraId="785A6B71" w14:textId="77777777" w:rsidR="00361D8A" w:rsidRDefault="00392918">
      <w:pPr>
        <w:spacing w:line="360" w:lineRule="auto"/>
        <w:jc w:val="both"/>
        <w:rPr>
          <w:rFonts w:ascii="Arial" w:eastAsia="Arial" w:hAnsi="Arial" w:cs="Arial"/>
          <w:b/>
          <w:sz w:val="44"/>
          <w:szCs w:val="44"/>
        </w:rPr>
      </w:pPr>
      <w:r>
        <w:rPr>
          <w:noProof/>
        </w:rPr>
        <mc:AlternateContent>
          <mc:Choice Requires="wps">
            <w:drawing>
              <wp:anchor distT="0" distB="0" distL="114300" distR="114300" simplePos="0" relativeHeight="251658240" behindDoc="0" locked="0" layoutInCell="1" hidden="0" allowOverlap="1" wp14:anchorId="547C3E70" wp14:editId="3D7441ED">
                <wp:simplePos x="0" y="0"/>
                <wp:positionH relativeFrom="column">
                  <wp:posOffset>2374900</wp:posOffset>
                </wp:positionH>
                <wp:positionV relativeFrom="paragraph">
                  <wp:posOffset>0</wp:posOffset>
                </wp:positionV>
                <wp:extent cx="3438525" cy="923925"/>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3631500" y="3322800"/>
                          <a:ext cx="3429000" cy="914400"/>
                        </a:xfrm>
                        <a:prstGeom prst="rect">
                          <a:avLst/>
                        </a:prstGeom>
                        <a:noFill/>
                        <a:ln>
                          <a:noFill/>
                        </a:ln>
                      </wps:spPr>
                      <wps:txbx>
                        <w:txbxContent>
                          <w:p w14:paraId="104751FA" w14:textId="77777777" w:rsidR="00361D8A" w:rsidRDefault="00392918">
                            <w:pPr>
                              <w:textDirection w:val="btLr"/>
                            </w:pPr>
                            <w:r>
                              <w:rPr>
                                <w:rFonts w:ascii="Arial" w:eastAsia="Arial" w:hAnsi="Arial" w:cs="Arial"/>
                                <w:b/>
                                <w:color w:val="E5DFEC"/>
                                <w:sz w:val="56"/>
                              </w:rPr>
                              <w:t>Business Support</w:t>
                            </w:r>
                          </w:p>
                        </w:txbxContent>
                      </wps:txbx>
                      <wps:bodyPr spcFirstLastPara="1" wrap="square" lIns="91425" tIns="45700" rIns="91425" bIns="45700" anchor="t" anchorCtr="0">
                        <a:noAutofit/>
                      </wps:bodyPr>
                    </wps:wsp>
                  </a:graphicData>
                </a:graphic>
              </wp:anchor>
            </w:drawing>
          </mc:Choice>
          <mc:Fallback>
            <w:pict>
              <v:rect w14:anchorId="547C3E70" id="Rectangle 13" o:spid="_x0000_s1026" style="position:absolute;left:0;text-align:left;margin-left:187pt;margin-top:0;width:270.75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" filled="f" stroked="f">
                <v:textbox inset="2.53958mm,1.2694mm,2.53958mm,1.2694mm">
                  <w:txbxContent>
                    <w:p w14:paraId="104751FA" w14:textId="77777777" w:rsidR="00361D8A" w:rsidRDefault="00392918">
                      <w:pPr>
                        <w:textDirection w:val="btLr"/>
                      </w:pPr>
                      <w:r>
                        <w:rPr>
                          <w:rFonts w:ascii="Arial" w:eastAsia="Arial" w:hAnsi="Arial" w:cs="Arial"/>
                          <w:b/>
                          <w:color w:val="E5DFEC"/>
                          <w:sz w:val="56"/>
                        </w:rPr>
                        <w:t>Business Support</w:t>
                      </w: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301208E0" wp14:editId="3EEB42CE">
                <wp:simplePos x="0" y="0"/>
                <wp:positionH relativeFrom="column">
                  <wp:posOffset>-850899</wp:posOffset>
                </wp:positionH>
                <wp:positionV relativeFrom="paragraph">
                  <wp:posOffset>469900</wp:posOffset>
                </wp:positionV>
                <wp:extent cx="2981325" cy="1038225"/>
                <wp:effectExtent l="0" t="0" r="0" b="0"/>
                <wp:wrapNone/>
                <wp:docPr id="12" name="Rectangle 12"/>
                <wp:cNvGraphicFramePr/>
                <a:graphic xmlns:a="http://schemas.openxmlformats.org/drawingml/2006/main">
                  <a:graphicData uri="http://schemas.microsoft.com/office/word/2010/wordprocessingShape">
                    <wps:wsp>
                      <wps:cNvSpPr/>
                      <wps:spPr>
                        <a:xfrm>
                          <a:off x="3860100" y="3265650"/>
                          <a:ext cx="2971800" cy="1028700"/>
                        </a:xfrm>
                        <a:prstGeom prst="rect">
                          <a:avLst/>
                        </a:prstGeom>
                        <a:noFill/>
                        <a:ln>
                          <a:noFill/>
                        </a:ln>
                      </wps:spPr>
                      <wps:txbx>
                        <w:txbxContent>
                          <w:p w14:paraId="4FA62A42" w14:textId="77777777" w:rsidR="00361D8A" w:rsidRDefault="00392918">
                            <w:pPr>
                              <w:textDirection w:val="btLr"/>
                            </w:pPr>
                            <w:r>
                              <w:rPr>
                                <w:rFonts w:ascii="Arial" w:eastAsia="Arial" w:hAnsi="Arial" w:cs="Arial"/>
                                <w:b/>
                                <w:color w:val="E5DFEC"/>
                                <w:sz w:val="56"/>
                              </w:rPr>
                              <w:t>Arts &amp; Culture</w:t>
                            </w:r>
                          </w:p>
                        </w:txbxContent>
                      </wps:txbx>
                      <wps:bodyPr spcFirstLastPara="1" wrap="square" lIns="91425" tIns="45700" rIns="91425" bIns="45700" anchor="t" anchorCtr="0">
                        <a:noAutofit/>
                      </wps:bodyPr>
                    </wps:wsp>
                  </a:graphicData>
                </a:graphic>
              </wp:anchor>
            </w:drawing>
          </mc:Choice>
          <mc:Fallback>
            <w:pict>
              <v:rect w14:anchorId="301208E0" id="Rectangle 12" o:spid="_x0000_s1027" style="position:absolute;left:0;text-align:left;margin-left:-67pt;margin-top:37pt;width:234.7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" filled="f" stroked="f">
                <v:textbox inset="2.53958mm,1.2694mm,2.53958mm,1.2694mm">
                  <w:txbxContent>
                    <w:p w14:paraId="4FA62A42" w14:textId="77777777" w:rsidR="00361D8A" w:rsidRDefault="00392918">
                      <w:pPr>
                        <w:textDirection w:val="btLr"/>
                      </w:pPr>
                      <w:r>
                        <w:rPr>
                          <w:rFonts w:ascii="Arial" w:eastAsia="Arial" w:hAnsi="Arial" w:cs="Arial"/>
                          <w:b/>
                          <w:color w:val="E5DFEC"/>
                          <w:sz w:val="56"/>
                        </w:rPr>
                        <w:t>Arts &amp; Culture</w:t>
                      </w:r>
                    </w:p>
                  </w:txbxContent>
                </v:textbox>
              </v:rect>
            </w:pict>
          </mc:Fallback>
        </mc:AlternateContent>
      </w:r>
    </w:p>
    <w:p w14:paraId="3FD8B813" w14:textId="77777777" w:rsidR="00361D8A" w:rsidRDefault="00392918">
      <w:pPr>
        <w:spacing w:before="280" w:line="360" w:lineRule="auto"/>
        <w:jc w:val="both"/>
        <w:rPr>
          <w:rFonts w:ascii="Arial" w:eastAsia="Arial" w:hAnsi="Arial" w:cs="Arial"/>
          <w:b/>
          <w:sz w:val="44"/>
          <w:szCs w:val="44"/>
        </w:rPr>
      </w:pPr>
      <w:r>
        <w:rPr>
          <w:noProof/>
        </w:rPr>
        <mc:AlternateContent>
          <mc:Choice Requires="wps">
            <w:drawing>
              <wp:anchor distT="0" distB="0" distL="114300" distR="114300" simplePos="0" relativeHeight="251660288" behindDoc="0" locked="0" layoutInCell="1" hidden="0" allowOverlap="1" wp14:anchorId="626EB2F9" wp14:editId="4BD4E800">
                <wp:simplePos x="0" y="0"/>
                <wp:positionH relativeFrom="column">
                  <wp:posOffset>3429000</wp:posOffset>
                </wp:positionH>
                <wp:positionV relativeFrom="paragraph">
                  <wp:posOffset>177800</wp:posOffset>
                </wp:positionV>
                <wp:extent cx="2181225" cy="1038225"/>
                <wp:effectExtent l="0" t="0" r="0" b="0"/>
                <wp:wrapNone/>
                <wp:docPr id="15" name="Rectangle 15"/>
                <wp:cNvGraphicFramePr/>
                <a:graphic xmlns:a="http://schemas.openxmlformats.org/drawingml/2006/main">
                  <a:graphicData uri="http://schemas.microsoft.com/office/word/2010/wordprocessingShape">
                    <wps:wsp>
                      <wps:cNvSpPr/>
                      <wps:spPr>
                        <a:xfrm>
                          <a:off x="4260150" y="3265650"/>
                          <a:ext cx="2171700" cy="1028700"/>
                        </a:xfrm>
                        <a:prstGeom prst="rect">
                          <a:avLst/>
                        </a:prstGeom>
                        <a:noFill/>
                        <a:ln>
                          <a:noFill/>
                        </a:ln>
                      </wps:spPr>
                      <wps:txbx>
                        <w:txbxContent>
                          <w:p w14:paraId="614BABB2" w14:textId="77777777" w:rsidR="00361D8A" w:rsidRDefault="00392918">
                            <w:pPr>
                              <w:textDirection w:val="btLr"/>
                            </w:pPr>
                            <w:r>
                              <w:rPr>
                                <w:rFonts w:ascii="Arial" w:eastAsia="Arial" w:hAnsi="Arial" w:cs="Arial"/>
                                <w:b/>
                                <w:color w:val="E5DFEC"/>
                                <w:sz w:val="56"/>
                              </w:rPr>
                              <w:t>Events</w:t>
                            </w:r>
                          </w:p>
                        </w:txbxContent>
                      </wps:txbx>
                      <wps:bodyPr spcFirstLastPara="1" wrap="square" lIns="91425" tIns="45700" rIns="91425" bIns="45700" anchor="t" anchorCtr="0">
                        <a:noAutofit/>
                      </wps:bodyPr>
                    </wps:wsp>
                  </a:graphicData>
                </a:graphic>
              </wp:anchor>
            </w:drawing>
          </mc:Choice>
          <mc:Fallback>
            <w:pict>
              <v:rect w14:anchorId="626EB2F9" id="Rectangle 15" o:spid="_x0000_s1028" style="position:absolute;left:0;text-align:left;margin-left:270pt;margin-top:14pt;width:171.75pt;height:8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" filled="f" stroked="f">
                <v:textbox inset="2.53958mm,1.2694mm,2.53958mm,1.2694mm">
                  <w:txbxContent>
                    <w:p w14:paraId="614BABB2" w14:textId="77777777" w:rsidR="00361D8A" w:rsidRDefault="00392918">
                      <w:pPr>
                        <w:textDirection w:val="btLr"/>
                      </w:pPr>
                      <w:r>
                        <w:rPr>
                          <w:rFonts w:ascii="Arial" w:eastAsia="Arial" w:hAnsi="Arial" w:cs="Arial"/>
                          <w:b/>
                          <w:color w:val="E5DFEC"/>
                          <w:sz w:val="56"/>
                        </w:rPr>
                        <w:t>Events</w:t>
                      </w:r>
                    </w:p>
                  </w:txbxContent>
                </v:textbox>
              </v:rect>
            </w:pict>
          </mc:Fallback>
        </mc:AlternateContent>
      </w:r>
    </w:p>
    <w:p w14:paraId="781A8BA3" w14:textId="77777777" w:rsidR="00361D8A" w:rsidRDefault="00392918">
      <w:pPr>
        <w:spacing w:before="280" w:line="360" w:lineRule="auto"/>
        <w:jc w:val="both"/>
        <w:rPr>
          <w:rFonts w:ascii="Arial" w:eastAsia="Arial" w:hAnsi="Arial" w:cs="Arial"/>
          <w:b/>
          <w:sz w:val="44"/>
          <w:szCs w:val="44"/>
        </w:rPr>
      </w:pPr>
      <w:r>
        <w:rPr>
          <w:noProof/>
        </w:rPr>
        <mc:AlternateContent>
          <mc:Choice Requires="wps">
            <w:drawing>
              <wp:anchor distT="0" distB="0" distL="114300" distR="114300" simplePos="0" relativeHeight="251661312" behindDoc="0" locked="0" layoutInCell="1" hidden="0" allowOverlap="1" wp14:anchorId="41D53745" wp14:editId="2BB621CB">
                <wp:simplePos x="0" y="0"/>
                <wp:positionH relativeFrom="column">
                  <wp:posOffset>-1142999</wp:posOffset>
                </wp:positionH>
                <wp:positionV relativeFrom="paragraph">
                  <wp:posOffset>101600</wp:posOffset>
                </wp:positionV>
                <wp:extent cx="2409825" cy="581025"/>
                <wp:effectExtent l="0" t="0" r="0" b="0"/>
                <wp:wrapNone/>
                <wp:docPr id="11" name="Rectangle 11"/>
                <wp:cNvGraphicFramePr/>
                <a:graphic xmlns:a="http://schemas.openxmlformats.org/drawingml/2006/main">
                  <a:graphicData uri="http://schemas.microsoft.com/office/word/2010/wordprocessingShape">
                    <wps:wsp>
                      <wps:cNvSpPr/>
                      <wps:spPr>
                        <a:xfrm>
                          <a:off x="4145850" y="3494250"/>
                          <a:ext cx="2400300" cy="571500"/>
                        </a:xfrm>
                        <a:prstGeom prst="rect">
                          <a:avLst/>
                        </a:prstGeom>
                        <a:noFill/>
                        <a:ln>
                          <a:noFill/>
                        </a:ln>
                      </wps:spPr>
                      <wps:txbx>
                        <w:txbxContent>
                          <w:p w14:paraId="30BCACDC" w14:textId="77777777" w:rsidR="00361D8A" w:rsidRDefault="00392918">
                            <w:pPr>
                              <w:textDirection w:val="btLr"/>
                            </w:pPr>
                            <w:r>
                              <w:rPr>
                                <w:rFonts w:ascii="Arial" w:eastAsia="Arial" w:hAnsi="Arial" w:cs="Arial"/>
                                <w:b/>
                                <w:color w:val="E5DFEC"/>
                                <w:sz w:val="56"/>
                              </w:rPr>
                              <w:t>Safety</w:t>
                            </w:r>
                          </w:p>
                        </w:txbxContent>
                      </wps:txbx>
                      <wps:bodyPr spcFirstLastPara="1" wrap="square" lIns="91425" tIns="45700" rIns="91425" bIns="45700" anchor="t" anchorCtr="0">
                        <a:noAutofit/>
                      </wps:bodyPr>
                    </wps:wsp>
                  </a:graphicData>
                </a:graphic>
              </wp:anchor>
            </w:drawing>
          </mc:Choice>
          <mc:Fallback>
            <w:pict>
              <v:rect w14:anchorId="41D53745" id="Rectangle 11" o:spid="_x0000_s1029" style="position:absolute;left:0;text-align:left;margin-left:-90pt;margin-top:8pt;width:189.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" filled="f" stroked="f">
                <v:textbox inset="2.53958mm,1.2694mm,2.53958mm,1.2694mm">
                  <w:txbxContent>
                    <w:p w14:paraId="30BCACDC" w14:textId="77777777" w:rsidR="00361D8A" w:rsidRDefault="00392918">
                      <w:pPr>
                        <w:textDirection w:val="btLr"/>
                      </w:pPr>
                      <w:r>
                        <w:rPr>
                          <w:rFonts w:ascii="Arial" w:eastAsia="Arial" w:hAnsi="Arial" w:cs="Arial"/>
                          <w:b/>
                          <w:color w:val="E5DFEC"/>
                          <w:sz w:val="56"/>
                        </w:rPr>
                        <w:t>Safety</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053B266A" wp14:editId="493D76CA">
                <wp:simplePos x="0" y="0"/>
                <wp:positionH relativeFrom="column">
                  <wp:posOffset>1244600</wp:posOffset>
                </wp:positionH>
                <wp:positionV relativeFrom="paragraph">
                  <wp:posOffset>101600</wp:posOffset>
                </wp:positionV>
                <wp:extent cx="4010025" cy="1038225"/>
                <wp:effectExtent l="0" t="0" r="0" b="0"/>
                <wp:wrapNone/>
                <wp:docPr id="14" name="Rectangle 14"/>
                <wp:cNvGraphicFramePr/>
                <a:graphic xmlns:a="http://schemas.openxmlformats.org/drawingml/2006/main">
                  <a:graphicData uri="http://schemas.microsoft.com/office/word/2010/wordprocessingShape">
                    <wps:wsp>
                      <wps:cNvSpPr/>
                      <wps:spPr>
                        <a:xfrm>
                          <a:off x="3345750" y="3265650"/>
                          <a:ext cx="4000500" cy="1028700"/>
                        </a:xfrm>
                        <a:prstGeom prst="rect">
                          <a:avLst/>
                        </a:prstGeom>
                        <a:noFill/>
                        <a:ln>
                          <a:noFill/>
                        </a:ln>
                      </wps:spPr>
                      <wps:txbx>
                        <w:txbxContent>
                          <w:p w14:paraId="284DA209" w14:textId="77777777" w:rsidR="00361D8A" w:rsidRDefault="00392918">
                            <w:pPr>
                              <w:textDirection w:val="btLr"/>
                            </w:pPr>
                            <w:r>
                              <w:rPr>
                                <w:rFonts w:ascii="Arial" w:eastAsia="Arial" w:hAnsi="Arial" w:cs="Arial"/>
                                <w:b/>
                                <w:color w:val="E5DFEC"/>
                                <w:sz w:val="56"/>
                              </w:rPr>
                              <w:t>Accessibility</w:t>
                            </w:r>
                          </w:p>
                        </w:txbxContent>
                      </wps:txbx>
                      <wps:bodyPr spcFirstLastPara="1" wrap="square" lIns="91425" tIns="45700" rIns="91425" bIns="45700" anchor="t" anchorCtr="0">
                        <a:noAutofit/>
                      </wps:bodyPr>
                    </wps:wsp>
                  </a:graphicData>
                </a:graphic>
              </wp:anchor>
            </w:drawing>
          </mc:Choice>
          <mc:Fallback>
            <w:pict>
              <v:rect w14:anchorId="053B266A" id="Rectangle 14" o:spid="_x0000_s1030" style="position:absolute;left:0;text-align:left;margin-left:98pt;margin-top:8pt;width:315.75pt;height:8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" filled="f" stroked="f">
                <v:textbox inset="2.53958mm,1.2694mm,2.53958mm,1.2694mm">
                  <w:txbxContent>
                    <w:p w14:paraId="284DA209" w14:textId="77777777" w:rsidR="00361D8A" w:rsidRDefault="00392918">
                      <w:pPr>
                        <w:textDirection w:val="btLr"/>
                      </w:pPr>
                      <w:r>
                        <w:rPr>
                          <w:rFonts w:ascii="Arial" w:eastAsia="Arial" w:hAnsi="Arial" w:cs="Arial"/>
                          <w:b/>
                          <w:color w:val="E5DFEC"/>
                          <w:sz w:val="56"/>
                        </w:rPr>
                        <w:t>Accessibility</w:t>
                      </w:r>
                    </w:p>
                  </w:txbxContent>
                </v:textbox>
              </v:rect>
            </w:pict>
          </mc:Fallback>
        </mc:AlternateContent>
      </w:r>
    </w:p>
    <w:p w14:paraId="2D6BEB25" w14:textId="77777777" w:rsidR="00361D8A" w:rsidRDefault="00361D8A">
      <w:pPr>
        <w:spacing w:before="280" w:line="360" w:lineRule="auto"/>
        <w:jc w:val="both"/>
        <w:rPr>
          <w:rFonts w:ascii="Arial" w:eastAsia="Arial" w:hAnsi="Arial" w:cs="Arial"/>
          <w:b/>
          <w:sz w:val="44"/>
          <w:szCs w:val="44"/>
        </w:rPr>
      </w:pPr>
    </w:p>
    <w:p w14:paraId="2028B8E5" w14:textId="77777777" w:rsidR="00361D8A" w:rsidRDefault="00392918">
      <w:pPr>
        <w:spacing w:before="280" w:line="360" w:lineRule="auto"/>
        <w:jc w:val="center"/>
        <w:rPr>
          <w:rFonts w:ascii="Arial" w:eastAsia="Arial" w:hAnsi="Arial" w:cs="Arial"/>
          <w:b/>
          <w:sz w:val="44"/>
          <w:szCs w:val="44"/>
        </w:rPr>
      </w:pPr>
      <w:r>
        <w:rPr>
          <w:rFonts w:ascii="Arial" w:eastAsia="Arial" w:hAnsi="Arial" w:cs="Arial"/>
          <w:b/>
          <w:sz w:val="44"/>
          <w:szCs w:val="44"/>
        </w:rPr>
        <w:t>Town and City Management Industry Awards 2022 (Pandemic Special)</w:t>
      </w:r>
    </w:p>
    <w:p w14:paraId="5549E37C" w14:textId="77777777" w:rsidR="00361D8A" w:rsidRDefault="00392918">
      <w:pPr>
        <w:spacing w:before="280" w:line="360" w:lineRule="auto"/>
        <w:jc w:val="center"/>
        <w:rPr>
          <w:rFonts w:ascii="Arial" w:eastAsia="Arial" w:hAnsi="Arial" w:cs="Arial"/>
          <w:b/>
          <w:sz w:val="36"/>
          <w:szCs w:val="36"/>
        </w:rPr>
      </w:pPr>
      <w:r>
        <w:rPr>
          <w:rFonts w:ascii="Arial" w:eastAsia="Arial" w:hAnsi="Arial" w:cs="Arial"/>
          <w:b/>
          <w:sz w:val="36"/>
          <w:szCs w:val="36"/>
        </w:rPr>
        <w:t>Submission Document for Specific Schemes</w:t>
      </w:r>
    </w:p>
    <w:p w14:paraId="0EA8F207" w14:textId="77777777" w:rsidR="00361D8A" w:rsidRDefault="00361D8A">
      <w:pPr>
        <w:spacing w:before="280" w:line="360" w:lineRule="auto"/>
        <w:jc w:val="both"/>
        <w:rPr>
          <w:rFonts w:ascii="Arial" w:eastAsia="Arial" w:hAnsi="Arial" w:cs="Arial"/>
        </w:rPr>
      </w:pPr>
    </w:p>
    <w:p w14:paraId="0259B231" w14:textId="77777777" w:rsidR="00361D8A" w:rsidRDefault="00392918">
      <w:pPr>
        <w:spacing w:before="280" w:line="360" w:lineRule="auto"/>
        <w:jc w:val="both"/>
        <w:rPr>
          <w:rFonts w:ascii="Arial" w:eastAsia="Arial" w:hAnsi="Arial" w:cs="Arial"/>
        </w:rPr>
      </w:pPr>
      <w:r>
        <w:rPr>
          <w:noProof/>
        </w:rPr>
        <mc:AlternateContent>
          <mc:Choice Requires="wps">
            <w:drawing>
              <wp:anchor distT="0" distB="0" distL="114300" distR="114300" simplePos="0" relativeHeight="251663360" behindDoc="0" locked="0" layoutInCell="1" hidden="0" allowOverlap="1" wp14:anchorId="56030BC2" wp14:editId="4DE6EC4A">
                <wp:simplePos x="0" y="0"/>
                <wp:positionH relativeFrom="column">
                  <wp:posOffset>2044700</wp:posOffset>
                </wp:positionH>
                <wp:positionV relativeFrom="paragraph">
                  <wp:posOffset>127000</wp:posOffset>
                </wp:positionV>
                <wp:extent cx="3209925" cy="1038225"/>
                <wp:effectExtent l="0" t="0" r="0" b="0"/>
                <wp:wrapNone/>
                <wp:docPr id="17" name="Rectangle 17"/>
                <wp:cNvGraphicFramePr/>
                <a:graphic xmlns:a="http://schemas.openxmlformats.org/drawingml/2006/main">
                  <a:graphicData uri="http://schemas.microsoft.com/office/word/2010/wordprocessingShape">
                    <wps:wsp>
                      <wps:cNvSpPr/>
                      <wps:spPr>
                        <a:xfrm>
                          <a:off x="3745800" y="3265650"/>
                          <a:ext cx="3200400" cy="1028700"/>
                        </a:xfrm>
                        <a:prstGeom prst="rect">
                          <a:avLst/>
                        </a:prstGeom>
                        <a:noFill/>
                        <a:ln>
                          <a:noFill/>
                        </a:ln>
                      </wps:spPr>
                      <wps:txbx>
                        <w:txbxContent>
                          <w:p w14:paraId="5A8E288E" w14:textId="77777777" w:rsidR="00361D8A" w:rsidRDefault="00392918">
                            <w:pPr>
                              <w:textDirection w:val="btLr"/>
                            </w:pPr>
                            <w:r>
                              <w:rPr>
                                <w:rFonts w:ascii="Arial" w:eastAsia="Arial" w:hAnsi="Arial" w:cs="Arial"/>
                                <w:b/>
                                <w:color w:val="E5DFEC"/>
                                <w:sz w:val="56"/>
                              </w:rPr>
                              <w:t>Place Brand</w:t>
                            </w:r>
                          </w:p>
                        </w:txbxContent>
                      </wps:txbx>
                      <wps:bodyPr spcFirstLastPara="1" wrap="square" lIns="91425" tIns="45700" rIns="91425" bIns="45700" anchor="t" anchorCtr="0">
                        <a:noAutofit/>
                      </wps:bodyPr>
                    </wps:wsp>
                  </a:graphicData>
                </a:graphic>
              </wp:anchor>
            </w:drawing>
          </mc:Choice>
          <mc:Fallback>
            <w:pict>
              <v:rect w14:anchorId="56030BC2" id="Rectangle 17" o:spid="_x0000_s1031" style="position:absolute;left:0;text-align:left;margin-left:161pt;margin-top:10pt;width:252.75pt;height:8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" filled="f" stroked="f">
                <v:textbox inset="2.53958mm,1.2694mm,2.53958mm,1.2694mm">
                  <w:txbxContent>
                    <w:p w14:paraId="5A8E288E" w14:textId="77777777" w:rsidR="00361D8A" w:rsidRDefault="00392918">
                      <w:pPr>
                        <w:textDirection w:val="btLr"/>
                      </w:pPr>
                      <w:r>
                        <w:rPr>
                          <w:rFonts w:ascii="Arial" w:eastAsia="Arial" w:hAnsi="Arial" w:cs="Arial"/>
                          <w:b/>
                          <w:color w:val="E5DFEC"/>
                          <w:sz w:val="56"/>
                        </w:rPr>
                        <w:t>Place Brand</w:t>
                      </w:r>
                    </w:p>
                  </w:txbxContent>
                </v:textbox>
              </v:rect>
            </w:pict>
          </mc:Fallback>
        </mc:AlternateContent>
      </w:r>
    </w:p>
    <w:p w14:paraId="4615A564" w14:textId="77777777" w:rsidR="00361D8A" w:rsidRDefault="00392918">
      <w:pPr>
        <w:spacing w:before="280" w:line="360" w:lineRule="auto"/>
        <w:jc w:val="both"/>
        <w:rPr>
          <w:rFonts w:ascii="Arial" w:eastAsia="Arial" w:hAnsi="Arial" w:cs="Arial"/>
          <w:b/>
        </w:rPr>
      </w:pPr>
      <w:r>
        <w:br w:type="page"/>
      </w:r>
      <w:r>
        <w:rPr>
          <w:noProof/>
        </w:rPr>
        <mc:AlternateContent>
          <mc:Choice Requires="wps">
            <w:drawing>
              <wp:anchor distT="0" distB="0" distL="114300" distR="114300" simplePos="0" relativeHeight="251664384" behindDoc="0" locked="0" layoutInCell="1" hidden="0" allowOverlap="1" wp14:anchorId="2F03B26B" wp14:editId="3BE07D0D">
                <wp:simplePos x="0" y="0"/>
                <wp:positionH relativeFrom="column">
                  <wp:posOffset>-800099</wp:posOffset>
                </wp:positionH>
                <wp:positionV relativeFrom="paragraph">
                  <wp:posOffset>2197100</wp:posOffset>
                </wp:positionV>
                <wp:extent cx="4352925" cy="581025"/>
                <wp:effectExtent l="0" t="0" r="0" b="0"/>
                <wp:wrapNone/>
                <wp:docPr id="16" name="Rectangle 16"/>
                <wp:cNvGraphicFramePr/>
                <a:graphic xmlns:a="http://schemas.openxmlformats.org/drawingml/2006/main">
                  <a:graphicData uri="http://schemas.microsoft.com/office/word/2010/wordprocessingShape">
                    <wps:wsp>
                      <wps:cNvSpPr/>
                      <wps:spPr>
                        <a:xfrm>
                          <a:off x="3174300" y="3494250"/>
                          <a:ext cx="4343400" cy="571500"/>
                        </a:xfrm>
                        <a:prstGeom prst="rect">
                          <a:avLst/>
                        </a:prstGeom>
                        <a:noFill/>
                        <a:ln>
                          <a:noFill/>
                        </a:ln>
                      </wps:spPr>
                      <wps:txbx>
                        <w:txbxContent>
                          <w:p w14:paraId="6E43789C" w14:textId="77777777" w:rsidR="00361D8A" w:rsidRDefault="00392918">
                            <w:pPr>
                              <w:textDirection w:val="btLr"/>
                            </w:pPr>
                            <w:r>
                              <w:rPr>
                                <w:rFonts w:ascii="Arial" w:eastAsia="Arial" w:hAnsi="Arial" w:cs="Arial"/>
                                <w:b/>
                                <w:color w:val="E5DFEC"/>
                                <w:sz w:val="56"/>
                              </w:rPr>
                              <w:t>Digital High Street</w:t>
                            </w:r>
                          </w:p>
                        </w:txbxContent>
                      </wps:txbx>
                      <wps:bodyPr spcFirstLastPara="1" wrap="square" lIns="91425" tIns="45700" rIns="91425" bIns="45700" anchor="t" anchorCtr="0">
                        <a:noAutofit/>
                      </wps:bodyPr>
                    </wps:wsp>
                  </a:graphicData>
                </a:graphic>
              </wp:anchor>
            </w:drawing>
          </mc:Choice>
          <mc:Fallback>
            <w:pict>
              <v:rect w14:anchorId="2F03B26B" id="Rectangle 16" o:spid="_x0000_s1032" style="position:absolute;left:0;text-align:left;margin-left:-63pt;margin-top:173pt;width:342.7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" filled="f" stroked="f">
                <v:textbox inset="2.53958mm,1.2694mm,2.53958mm,1.2694mm">
                  <w:txbxContent>
                    <w:p w14:paraId="6E43789C" w14:textId="77777777" w:rsidR="00361D8A" w:rsidRDefault="00392918">
                      <w:pPr>
                        <w:textDirection w:val="btLr"/>
                      </w:pPr>
                      <w:r>
                        <w:rPr>
                          <w:rFonts w:ascii="Arial" w:eastAsia="Arial" w:hAnsi="Arial" w:cs="Arial"/>
                          <w:b/>
                          <w:color w:val="E5DFEC"/>
                          <w:sz w:val="56"/>
                        </w:rPr>
                        <w:t>Digital High Street</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E2A2ED2" wp14:editId="2352F2A0">
                <wp:simplePos x="0" y="0"/>
                <wp:positionH relativeFrom="column">
                  <wp:posOffset>2730500</wp:posOffset>
                </wp:positionH>
                <wp:positionV relativeFrom="paragraph">
                  <wp:posOffset>1625600</wp:posOffset>
                </wp:positionV>
                <wp:extent cx="4010025" cy="1038225"/>
                <wp:effectExtent l="0" t="0" r="0" b="0"/>
                <wp:wrapNone/>
                <wp:docPr id="10" name="Rectangle 10"/>
                <wp:cNvGraphicFramePr/>
                <a:graphic xmlns:a="http://schemas.openxmlformats.org/drawingml/2006/main">
                  <a:graphicData uri="http://schemas.microsoft.com/office/word/2010/wordprocessingShape">
                    <wps:wsp>
                      <wps:cNvSpPr/>
                      <wps:spPr>
                        <a:xfrm>
                          <a:off x="3345750" y="3265650"/>
                          <a:ext cx="4000500" cy="1028700"/>
                        </a:xfrm>
                        <a:prstGeom prst="rect">
                          <a:avLst/>
                        </a:prstGeom>
                        <a:noFill/>
                        <a:ln>
                          <a:noFill/>
                        </a:ln>
                      </wps:spPr>
                      <wps:txbx>
                        <w:txbxContent>
                          <w:p w14:paraId="464251A0" w14:textId="77777777" w:rsidR="00361D8A" w:rsidRDefault="00392918">
                            <w:pPr>
                              <w:textDirection w:val="btLr"/>
                            </w:pPr>
                            <w:r>
                              <w:rPr>
                                <w:rFonts w:ascii="Arial" w:eastAsia="Arial" w:hAnsi="Arial" w:cs="Arial"/>
                                <w:b/>
                                <w:color w:val="E5DFEC"/>
                                <w:sz w:val="56"/>
                              </w:rPr>
                              <w:t>Environment</w:t>
                            </w:r>
                          </w:p>
                        </w:txbxContent>
                      </wps:txbx>
                      <wps:bodyPr spcFirstLastPara="1" wrap="square" lIns="91425" tIns="45700" rIns="91425" bIns="45700" anchor="t" anchorCtr="0">
                        <a:noAutofit/>
                      </wps:bodyPr>
                    </wps:wsp>
                  </a:graphicData>
                </a:graphic>
              </wp:anchor>
            </w:drawing>
          </mc:Choice>
          <mc:Fallback>
            <w:pict>
              <v:rect w14:anchorId="2E2A2ED2" id="Rectangle 10" o:spid="_x0000_s1033" style="position:absolute;left:0;text-align:left;margin-left:215pt;margin-top:128pt;width:315.75pt;height:8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" filled="f" stroked="f">
                <v:textbox inset="2.53958mm,1.2694mm,2.53958mm,1.2694mm">
                  <w:txbxContent>
                    <w:p w14:paraId="464251A0" w14:textId="77777777" w:rsidR="00361D8A" w:rsidRDefault="00392918">
                      <w:pPr>
                        <w:textDirection w:val="btLr"/>
                      </w:pPr>
                      <w:r>
                        <w:rPr>
                          <w:rFonts w:ascii="Arial" w:eastAsia="Arial" w:hAnsi="Arial" w:cs="Arial"/>
                          <w:b/>
                          <w:color w:val="E5DFEC"/>
                          <w:sz w:val="56"/>
                        </w:rPr>
                        <w:t>Environment</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4032B0C7" wp14:editId="73B49529">
                <wp:simplePos x="0" y="0"/>
                <wp:positionH relativeFrom="column">
                  <wp:posOffset>-1028699</wp:posOffset>
                </wp:positionH>
                <wp:positionV relativeFrom="paragraph">
                  <wp:posOffset>368300</wp:posOffset>
                </wp:positionV>
                <wp:extent cx="4010025" cy="1038225"/>
                <wp:effectExtent l="0" t="0" r="0" b="0"/>
                <wp:wrapNone/>
                <wp:docPr id="18" name="Rectangle 18"/>
                <wp:cNvGraphicFramePr/>
                <a:graphic xmlns:a="http://schemas.openxmlformats.org/drawingml/2006/main">
                  <a:graphicData uri="http://schemas.microsoft.com/office/word/2010/wordprocessingShape">
                    <wps:wsp>
                      <wps:cNvSpPr/>
                      <wps:spPr>
                        <a:xfrm>
                          <a:off x="3345750" y="3265650"/>
                          <a:ext cx="4000500" cy="1028700"/>
                        </a:xfrm>
                        <a:prstGeom prst="rect">
                          <a:avLst/>
                        </a:prstGeom>
                        <a:noFill/>
                        <a:ln>
                          <a:noFill/>
                        </a:ln>
                      </wps:spPr>
                      <wps:txbx>
                        <w:txbxContent>
                          <w:p w14:paraId="7CF6FE95" w14:textId="77777777" w:rsidR="00361D8A" w:rsidRDefault="00392918">
                            <w:pPr>
                              <w:textDirection w:val="btLr"/>
                            </w:pPr>
                            <w:r>
                              <w:rPr>
                                <w:rFonts w:ascii="Arial" w:eastAsia="Arial" w:hAnsi="Arial" w:cs="Arial"/>
                                <w:b/>
                                <w:color w:val="E5DFEC"/>
                                <w:sz w:val="56"/>
                              </w:rPr>
                              <w:t>Community</w:t>
                            </w:r>
                          </w:p>
                        </w:txbxContent>
                      </wps:txbx>
                      <wps:bodyPr spcFirstLastPara="1" wrap="square" lIns="91425" tIns="45700" rIns="91425" bIns="45700" anchor="t" anchorCtr="0">
                        <a:noAutofit/>
                      </wps:bodyPr>
                    </wps:wsp>
                  </a:graphicData>
                </a:graphic>
              </wp:anchor>
            </w:drawing>
          </mc:Choice>
          <mc:Fallback>
            <w:pict>
              <v:rect w14:anchorId="4032B0C7" id="Rectangle 18" o:spid="_x0000_s1034" style="position:absolute;left:0;text-align:left;margin-left:-81pt;margin-top:29pt;width:315.75pt;height:8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" filled="f" stroked="f">
                <v:textbox inset="2.53958mm,1.2694mm,2.53958mm,1.2694mm">
                  <w:txbxContent>
                    <w:p w14:paraId="7CF6FE95" w14:textId="77777777" w:rsidR="00361D8A" w:rsidRDefault="00392918">
                      <w:pPr>
                        <w:textDirection w:val="btLr"/>
                      </w:pPr>
                      <w:r>
                        <w:rPr>
                          <w:rFonts w:ascii="Arial" w:eastAsia="Arial" w:hAnsi="Arial" w:cs="Arial"/>
                          <w:b/>
                          <w:color w:val="E5DFEC"/>
                          <w:sz w:val="56"/>
                        </w:rPr>
                        <w:t>Community</w:t>
                      </w:r>
                    </w:p>
                  </w:txbxContent>
                </v:textbox>
              </v:rect>
            </w:pict>
          </mc:Fallback>
        </mc:AlternateContent>
      </w:r>
    </w:p>
    <w:p w14:paraId="4776D1E2" w14:textId="77777777" w:rsidR="00361D8A" w:rsidRDefault="00361D8A">
      <w:pPr>
        <w:spacing w:before="280" w:line="360" w:lineRule="auto"/>
        <w:jc w:val="both"/>
        <w:rPr>
          <w:rFonts w:ascii="Arial" w:eastAsia="Arial" w:hAnsi="Arial" w:cs="Arial"/>
          <w:b/>
          <w:color w:val="660066"/>
          <w:sz w:val="36"/>
          <w:szCs w:val="36"/>
        </w:rPr>
      </w:pPr>
    </w:p>
    <w:p w14:paraId="345EB2CE" w14:textId="77777777" w:rsidR="00361D8A" w:rsidRDefault="00361D8A">
      <w:pPr>
        <w:spacing w:before="280" w:line="360" w:lineRule="auto"/>
        <w:jc w:val="both"/>
        <w:rPr>
          <w:rFonts w:ascii="Arial" w:eastAsia="Arial" w:hAnsi="Arial" w:cs="Arial"/>
          <w:b/>
          <w:color w:val="660066"/>
          <w:sz w:val="36"/>
          <w:szCs w:val="36"/>
        </w:rPr>
      </w:pPr>
    </w:p>
    <w:p w14:paraId="2FFE4B4C" w14:textId="77777777" w:rsidR="00361D8A" w:rsidRDefault="00392918">
      <w:pPr>
        <w:spacing w:before="280" w:line="360" w:lineRule="auto"/>
        <w:jc w:val="both"/>
        <w:rPr>
          <w:rFonts w:ascii="Arial" w:eastAsia="Arial" w:hAnsi="Arial" w:cs="Arial"/>
          <w:b/>
          <w:color w:val="660066"/>
          <w:sz w:val="36"/>
          <w:szCs w:val="36"/>
        </w:rPr>
      </w:pPr>
      <w:r>
        <w:rPr>
          <w:rFonts w:ascii="Arial" w:eastAsia="Arial" w:hAnsi="Arial" w:cs="Arial"/>
          <w:b/>
          <w:color w:val="660066"/>
          <w:sz w:val="36"/>
          <w:szCs w:val="36"/>
        </w:rPr>
        <w:t>Why These Awards Are Different</w:t>
      </w:r>
    </w:p>
    <w:p w14:paraId="499B80DE" w14:textId="2CFE0022" w:rsidR="00361D8A" w:rsidRDefault="00392918">
      <w:pPr>
        <w:spacing w:before="280" w:line="360" w:lineRule="auto"/>
        <w:jc w:val="both"/>
        <w:rPr>
          <w:rFonts w:ascii="Arial" w:eastAsia="Arial" w:hAnsi="Arial" w:cs="Arial"/>
        </w:rPr>
      </w:pPr>
      <w:r>
        <w:rPr>
          <w:rFonts w:ascii="Arial" w:eastAsia="Arial" w:hAnsi="Arial" w:cs="Arial"/>
        </w:rPr>
        <w:t>The pandemic has created a new reality for the town and city management industry. ‘Business as normal’ ceased the moment we joined the effort of asking people to stay home to save lives</w:t>
      </w:r>
      <w:r w:rsidR="0057765E">
        <w:rPr>
          <w:rFonts w:ascii="Arial" w:eastAsia="Arial" w:hAnsi="Arial" w:cs="Arial"/>
        </w:rPr>
        <w:t xml:space="preserve"> </w:t>
      </w:r>
      <w:r w:rsidR="0057765E">
        <w:rPr>
          <w:rFonts w:ascii="Arial" w:eastAsia="Arial" w:hAnsi="Arial" w:cs="Arial"/>
        </w:rPr>
        <w:t>against our</w:t>
      </w:r>
      <w:r w:rsidR="0057765E">
        <w:rPr>
          <w:rFonts w:ascii="Arial" w:eastAsia="Arial" w:hAnsi="Arial" w:cs="Arial"/>
        </w:rPr>
        <w:t xml:space="preserve"> natural</w:t>
      </w:r>
      <w:r w:rsidR="0057765E">
        <w:rPr>
          <w:rFonts w:ascii="Arial" w:eastAsia="Arial" w:hAnsi="Arial" w:cs="Arial"/>
        </w:rPr>
        <w:t xml:space="preserve"> instincts</w:t>
      </w:r>
      <w:r>
        <w:rPr>
          <w:rFonts w:ascii="Arial" w:eastAsia="Arial" w:hAnsi="Arial" w:cs="Arial"/>
        </w:rPr>
        <w:t>. Therefore, the 2022 TCMI Awards cannot be business as normal.</w:t>
      </w:r>
    </w:p>
    <w:p w14:paraId="6DABB1D1" w14:textId="77777777" w:rsidR="00361D8A" w:rsidRDefault="00392918">
      <w:pPr>
        <w:spacing w:before="280" w:line="360" w:lineRule="auto"/>
        <w:jc w:val="both"/>
        <w:rPr>
          <w:rFonts w:ascii="Arial" w:eastAsia="Arial" w:hAnsi="Arial" w:cs="Arial"/>
        </w:rPr>
      </w:pPr>
      <w:r>
        <w:rPr>
          <w:rFonts w:ascii="Arial" w:eastAsia="Arial" w:hAnsi="Arial" w:cs="Arial"/>
        </w:rPr>
        <w:t>However, what they can be is a platform to promote and celebrate the extraordinary work this industry has done in an extraordinarily tough environment. The Awards, as a one-off for 2022, can demonstrate how our industry became the last line of defence for businesses in the biggest economic crisis in generations. This will provide ATCM with a bank of best practice which we can use to strengthen our advocacy work with the UK, Welsh, Scottish and Irish governments and the Northern Ireland Executive.</w:t>
      </w:r>
    </w:p>
    <w:p w14:paraId="6ED191B7" w14:textId="77777777" w:rsidR="00361D8A" w:rsidRDefault="00392918">
      <w:pPr>
        <w:spacing w:before="280" w:line="360" w:lineRule="auto"/>
        <w:jc w:val="both"/>
        <w:rPr>
          <w:rFonts w:ascii="Arial" w:eastAsia="Arial" w:hAnsi="Arial" w:cs="Arial"/>
          <w:b/>
          <w:color w:val="660066"/>
          <w:sz w:val="36"/>
          <w:szCs w:val="36"/>
        </w:rPr>
      </w:pPr>
      <w:r>
        <w:rPr>
          <w:rFonts w:ascii="Arial" w:eastAsia="Arial" w:hAnsi="Arial" w:cs="Arial"/>
        </w:rPr>
        <w:t>Furthermore, in recognition that the dark cloud cast by COVID-19 remains to this day with infections continuing to impact the economy, this best practice can be applied elsewhere across our industry.</w:t>
      </w:r>
    </w:p>
    <w:p w14:paraId="78CFFDCE" w14:textId="77777777" w:rsidR="00361D8A" w:rsidRDefault="00361D8A">
      <w:pPr>
        <w:spacing w:before="280" w:line="360" w:lineRule="auto"/>
        <w:jc w:val="both"/>
        <w:rPr>
          <w:rFonts w:ascii="Arial" w:eastAsia="Arial" w:hAnsi="Arial" w:cs="Arial"/>
          <w:b/>
          <w:color w:val="660066"/>
          <w:sz w:val="36"/>
          <w:szCs w:val="36"/>
        </w:rPr>
      </w:pPr>
    </w:p>
    <w:p w14:paraId="5E48D06E" w14:textId="77777777" w:rsidR="00361D8A" w:rsidRDefault="00361D8A">
      <w:pPr>
        <w:spacing w:before="280" w:line="360" w:lineRule="auto"/>
        <w:jc w:val="both"/>
        <w:rPr>
          <w:rFonts w:ascii="Arial" w:eastAsia="Arial" w:hAnsi="Arial" w:cs="Arial"/>
          <w:b/>
          <w:color w:val="660066"/>
          <w:sz w:val="36"/>
          <w:szCs w:val="36"/>
        </w:rPr>
      </w:pPr>
    </w:p>
    <w:p w14:paraId="120F50CF" w14:textId="77777777" w:rsidR="00326473" w:rsidRDefault="00326473">
      <w:pPr>
        <w:spacing w:before="280" w:line="360" w:lineRule="auto"/>
        <w:jc w:val="both"/>
        <w:rPr>
          <w:rFonts w:ascii="Arial" w:eastAsia="Arial" w:hAnsi="Arial" w:cs="Arial"/>
          <w:b/>
          <w:color w:val="660066"/>
          <w:sz w:val="36"/>
          <w:szCs w:val="36"/>
        </w:rPr>
      </w:pPr>
    </w:p>
    <w:p w14:paraId="2215760A" w14:textId="77777777" w:rsidR="00326473" w:rsidRDefault="00326473">
      <w:pPr>
        <w:spacing w:before="280" w:line="360" w:lineRule="auto"/>
        <w:jc w:val="both"/>
        <w:rPr>
          <w:rFonts w:ascii="Arial" w:eastAsia="Arial" w:hAnsi="Arial" w:cs="Arial"/>
          <w:b/>
          <w:color w:val="660066"/>
          <w:sz w:val="36"/>
          <w:szCs w:val="36"/>
        </w:rPr>
      </w:pPr>
    </w:p>
    <w:p w14:paraId="34D67664" w14:textId="77777777" w:rsidR="00326473" w:rsidRDefault="00326473">
      <w:pPr>
        <w:spacing w:before="280" w:line="360" w:lineRule="auto"/>
        <w:jc w:val="both"/>
        <w:rPr>
          <w:rFonts w:ascii="Arial" w:eastAsia="Arial" w:hAnsi="Arial" w:cs="Arial"/>
          <w:b/>
          <w:color w:val="660066"/>
          <w:sz w:val="36"/>
          <w:szCs w:val="36"/>
        </w:rPr>
      </w:pPr>
    </w:p>
    <w:p w14:paraId="66A55F5B" w14:textId="77777777" w:rsidR="00326473" w:rsidRDefault="00326473">
      <w:pPr>
        <w:spacing w:before="280" w:line="360" w:lineRule="auto"/>
        <w:jc w:val="both"/>
        <w:rPr>
          <w:rFonts w:ascii="Arial" w:eastAsia="Arial" w:hAnsi="Arial" w:cs="Arial"/>
          <w:b/>
          <w:color w:val="660066"/>
          <w:sz w:val="36"/>
          <w:szCs w:val="36"/>
        </w:rPr>
      </w:pPr>
    </w:p>
    <w:p w14:paraId="2A70EAE6" w14:textId="2D09A901" w:rsidR="00361D8A" w:rsidRDefault="00392918">
      <w:pPr>
        <w:spacing w:before="280" w:line="360" w:lineRule="auto"/>
        <w:jc w:val="both"/>
        <w:rPr>
          <w:rFonts w:ascii="Arial" w:eastAsia="Arial" w:hAnsi="Arial" w:cs="Arial"/>
          <w:b/>
          <w:color w:val="660066"/>
          <w:sz w:val="36"/>
          <w:szCs w:val="36"/>
        </w:rPr>
      </w:pPr>
      <w:r>
        <w:rPr>
          <w:rFonts w:ascii="Arial" w:eastAsia="Arial" w:hAnsi="Arial" w:cs="Arial"/>
          <w:b/>
          <w:color w:val="660066"/>
          <w:sz w:val="36"/>
          <w:szCs w:val="36"/>
        </w:rPr>
        <w:t>How These Awards Are Different</w:t>
      </w:r>
    </w:p>
    <w:p w14:paraId="48F0325A" w14:textId="037DAD95" w:rsidR="00361D8A" w:rsidRDefault="00392918">
      <w:pPr>
        <w:spacing w:before="280" w:line="360" w:lineRule="auto"/>
        <w:jc w:val="both"/>
        <w:rPr>
          <w:rFonts w:ascii="Arial" w:eastAsia="Arial" w:hAnsi="Arial" w:cs="Arial"/>
        </w:rPr>
      </w:pPr>
      <w:r>
        <w:rPr>
          <w:rFonts w:ascii="Arial" w:eastAsia="Arial" w:hAnsi="Arial" w:cs="Arial"/>
        </w:rPr>
        <w:t>To realise this through our Awards Programme, there will be changes for this year only. The first change is, rather than the Awards apply to new schemes delivered over the past 12 months, they will cover all schemes delivered since the onset of the pandemic in March 2020, spanning over two years. This can include work to support businesses in the middle of lockdown, to post-pandemic recovery. The second is that the schemes we are looking for must have some relevance to the pandemic to demonstrate how this industry has navigated this crisis.</w:t>
      </w:r>
    </w:p>
    <w:p w14:paraId="41C87465" w14:textId="77777777" w:rsidR="00361D8A" w:rsidRDefault="00392918">
      <w:pPr>
        <w:spacing w:before="280" w:line="360" w:lineRule="auto"/>
        <w:jc w:val="both"/>
        <w:rPr>
          <w:rFonts w:ascii="Arial" w:eastAsia="Arial" w:hAnsi="Arial" w:cs="Arial"/>
          <w:b/>
          <w:color w:val="660066"/>
          <w:sz w:val="36"/>
          <w:szCs w:val="36"/>
        </w:rPr>
      </w:pPr>
      <w:r>
        <w:rPr>
          <w:rFonts w:ascii="Arial" w:eastAsia="Arial" w:hAnsi="Arial" w:cs="Arial"/>
        </w:rPr>
        <w:t>However, other things will remain similar. The broad categories will remain the same as previous years. Also, we will be on the look out for work that has been particularly innovative and ground breaking.</w:t>
      </w:r>
    </w:p>
    <w:p w14:paraId="42262E64" w14:textId="77777777" w:rsidR="00361D8A" w:rsidRDefault="00361D8A">
      <w:pPr>
        <w:spacing w:before="280" w:line="360" w:lineRule="auto"/>
        <w:jc w:val="both"/>
        <w:rPr>
          <w:rFonts w:ascii="Arial" w:eastAsia="Arial" w:hAnsi="Arial" w:cs="Arial"/>
        </w:rPr>
      </w:pPr>
    </w:p>
    <w:p w14:paraId="4DCE9B27" w14:textId="77777777" w:rsidR="00361D8A" w:rsidRDefault="00392918">
      <w:pPr>
        <w:rPr>
          <w:rFonts w:ascii="Arial" w:eastAsia="Arial" w:hAnsi="Arial" w:cs="Arial"/>
          <w:b/>
          <w:color w:val="660066"/>
          <w:sz w:val="36"/>
          <w:szCs w:val="36"/>
        </w:rPr>
      </w:pPr>
      <w:r>
        <w:br w:type="page"/>
      </w:r>
    </w:p>
    <w:p w14:paraId="75C0233A" w14:textId="77777777" w:rsidR="00326473" w:rsidRDefault="00326473">
      <w:pPr>
        <w:spacing w:before="280" w:line="360" w:lineRule="auto"/>
        <w:jc w:val="both"/>
        <w:rPr>
          <w:rFonts w:ascii="Arial" w:eastAsia="Arial" w:hAnsi="Arial" w:cs="Arial"/>
          <w:b/>
          <w:color w:val="660066"/>
          <w:sz w:val="36"/>
          <w:szCs w:val="36"/>
        </w:rPr>
      </w:pPr>
    </w:p>
    <w:p w14:paraId="0A23056E" w14:textId="714817A6" w:rsidR="00361D8A" w:rsidRDefault="00392918">
      <w:pPr>
        <w:spacing w:before="280" w:line="360" w:lineRule="auto"/>
        <w:jc w:val="both"/>
        <w:rPr>
          <w:rFonts w:ascii="Arial" w:eastAsia="Arial" w:hAnsi="Arial" w:cs="Arial"/>
          <w:b/>
          <w:color w:val="660066"/>
          <w:sz w:val="36"/>
          <w:szCs w:val="36"/>
        </w:rPr>
      </w:pPr>
      <w:r>
        <w:rPr>
          <w:rFonts w:ascii="Arial" w:eastAsia="Arial" w:hAnsi="Arial" w:cs="Arial"/>
          <w:b/>
          <w:color w:val="660066"/>
          <w:sz w:val="36"/>
          <w:szCs w:val="36"/>
        </w:rPr>
        <w:t>What We Are looking For</w:t>
      </w:r>
    </w:p>
    <w:p w14:paraId="7C9413C4" w14:textId="77777777" w:rsidR="00361D8A" w:rsidRDefault="00361D8A">
      <w:pPr>
        <w:spacing w:line="360" w:lineRule="auto"/>
        <w:jc w:val="both"/>
        <w:rPr>
          <w:rFonts w:ascii="Arial" w:eastAsia="Arial" w:hAnsi="Arial" w:cs="Arial"/>
          <w:b/>
        </w:rPr>
      </w:pPr>
    </w:p>
    <w:p w14:paraId="57C738FE" w14:textId="77777777" w:rsidR="00361D8A" w:rsidRDefault="00392918">
      <w:pPr>
        <w:spacing w:line="360" w:lineRule="auto"/>
        <w:jc w:val="both"/>
        <w:rPr>
          <w:rFonts w:ascii="Arial" w:eastAsia="Arial" w:hAnsi="Arial" w:cs="Arial"/>
          <w:b/>
        </w:rPr>
      </w:pPr>
      <w:r>
        <w:rPr>
          <w:rFonts w:ascii="Arial" w:eastAsia="Arial" w:hAnsi="Arial" w:cs="Arial"/>
          <w:b/>
        </w:rPr>
        <w:t>Best Business Support</w:t>
      </w:r>
    </w:p>
    <w:p w14:paraId="10E24C9B" w14:textId="0778D61E" w:rsidR="00361D8A" w:rsidRDefault="00392918">
      <w:pPr>
        <w:spacing w:line="360" w:lineRule="auto"/>
        <w:jc w:val="both"/>
        <w:rPr>
          <w:rFonts w:ascii="Arial" w:eastAsia="Arial" w:hAnsi="Arial" w:cs="Arial"/>
        </w:rPr>
      </w:pPr>
      <w:r>
        <w:rPr>
          <w:rFonts w:ascii="Arial" w:eastAsia="Arial" w:hAnsi="Arial" w:cs="Arial"/>
        </w:rPr>
        <w:t>We are looking for the scheme which has best supported a business or businesses through the pandemic either in lockdown or recovery. This could be helping businesses adapt to trading through lockdown, supporting them to access financial support, or even providing a platform for new star</w:t>
      </w:r>
      <w:r w:rsidR="0057765E">
        <w:rPr>
          <w:rFonts w:ascii="Arial" w:eastAsia="Arial" w:hAnsi="Arial" w:cs="Arial"/>
        </w:rPr>
        <w:t>t</w:t>
      </w:r>
      <w:r>
        <w:rPr>
          <w:rFonts w:ascii="Arial" w:eastAsia="Arial" w:hAnsi="Arial" w:cs="Arial"/>
        </w:rPr>
        <w:t>-ups to emerge.</w:t>
      </w:r>
    </w:p>
    <w:p w14:paraId="54A1921A" w14:textId="77777777" w:rsidR="00361D8A" w:rsidRDefault="00361D8A">
      <w:pPr>
        <w:spacing w:line="360" w:lineRule="auto"/>
        <w:jc w:val="both"/>
        <w:rPr>
          <w:rFonts w:ascii="Arial" w:eastAsia="Arial" w:hAnsi="Arial" w:cs="Arial"/>
          <w:b/>
        </w:rPr>
      </w:pPr>
    </w:p>
    <w:p w14:paraId="556EC756" w14:textId="77777777" w:rsidR="00361D8A" w:rsidRDefault="00392918">
      <w:pPr>
        <w:spacing w:line="360" w:lineRule="auto"/>
        <w:jc w:val="both"/>
        <w:rPr>
          <w:rFonts w:ascii="Arial" w:eastAsia="Arial" w:hAnsi="Arial" w:cs="Arial"/>
          <w:b/>
        </w:rPr>
      </w:pPr>
      <w:r>
        <w:rPr>
          <w:rFonts w:ascii="Arial" w:eastAsia="Arial" w:hAnsi="Arial" w:cs="Arial"/>
          <w:b/>
        </w:rPr>
        <w:t>Best Event</w:t>
      </w:r>
    </w:p>
    <w:p w14:paraId="15E20A8F" w14:textId="254C4295" w:rsidR="00361D8A" w:rsidRDefault="00392918">
      <w:pPr>
        <w:spacing w:line="360" w:lineRule="auto"/>
        <w:jc w:val="both"/>
        <w:rPr>
          <w:rFonts w:ascii="Arial" w:eastAsia="Arial" w:hAnsi="Arial" w:cs="Arial"/>
        </w:rPr>
      </w:pPr>
      <w:r>
        <w:rPr>
          <w:rFonts w:ascii="Arial" w:eastAsia="Arial" w:hAnsi="Arial" w:cs="Arial"/>
        </w:rPr>
        <w:t>Events that, against all odds, managed to retain life in urban centres whilst observing COVID-secure principles will be looked upon favourably. The more innovation displayed here the better.</w:t>
      </w:r>
    </w:p>
    <w:p w14:paraId="1BBBBB09" w14:textId="77777777" w:rsidR="00361D8A" w:rsidRDefault="00361D8A">
      <w:pPr>
        <w:spacing w:line="360" w:lineRule="auto"/>
        <w:jc w:val="both"/>
        <w:rPr>
          <w:rFonts w:ascii="Arial" w:eastAsia="Arial" w:hAnsi="Arial" w:cs="Arial"/>
          <w:b/>
        </w:rPr>
      </w:pPr>
    </w:p>
    <w:p w14:paraId="0C030CC2" w14:textId="77777777" w:rsidR="00361D8A" w:rsidRDefault="00392918">
      <w:pPr>
        <w:spacing w:line="360" w:lineRule="auto"/>
        <w:jc w:val="both"/>
        <w:rPr>
          <w:rFonts w:ascii="Arial" w:eastAsia="Arial" w:hAnsi="Arial" w:cs="Arial"/>
        </w:rPr>
      </w:pPr>
      <w:r>
        <w:rPr>
          <w:rFonts w:ascii="Arial" w:eastAsia="Arial" w:hAnsi="Arial" w:cs="Arial"/>
          <w:b/>
        </w:rPr>
        <w:t>Best Safety, Security and Resilience Scheme</w:t>
      </w:r>
    </w:p>
    <w:p w14:paraId="6C0D22B3" w14:textId="77777777" w:rsidR="00361D8A" w:rsidRDefault="00392918">
      <w:pPr>
        <w:spacing w:line="360" w:lineRule="auto"/>
        <w:jc w:val="both"/>
        <w:rPr>
          <w:rFonts w:ascii="Arial" w:eastAsia="Arial" w:hAnsi="Arial" w:cs="Arial"/>
        </w:rPr>
      </w:pPr>
      <w:r>
        <w:rPr>
          <w:rFonts w:ascii="Arial" w:eastAsia="Arial" w:hAnsi="Arial" w:cs="Arial"/>
        </w:rPr>
        <w:t>The best schemes for keeping any and all users of town centres safe either from travelling to and from the town centre, in the public realm or in buildings. This category will also include innovative initiatives on track &amp; trace, keeping property safe during lockdown and any other initiatives that will fit the broad definition of safety and security.</w:t>
      </w:r>
    </w:p>
    <w:p w14:paraId="4EF91E05" w14:textId="77777777" w:rsidR="00361D8A" w:rsidRDefault="00361D8A">
      <w:pPr>
        <w:spacing w:line="360" w:lineRule="auto"/>
        <w:jc w:val="both"/>
        <w:rPr>
          <w:rFonts w:ascii="Arial" w:eastAsia="Arial" w:hAnsi="Arial" w:cs="Arial"/>
          <w:b/>
        </w:rPr>
      </w:pPr>
    </w:p>
    <w:p w14:paraId="46017C5C" w14:textId="77777777" w:rsidR="00361D8A" w:rsidRDefault="00392918">
      <w:pPr>
        <w:spacing w:line="360" w:lineRule="auto"/>
        <w:jc w:val="both"/>
        <w:rPr>
          <w:rFonts w:ascii="Arial" w:eastAsia="Arial" w:hAnsi="Arial" w:cs="Arial"/>
          <w:b/>
        </w:rPr>
      </w:pPr>
      <w:r>
        <w:rPr>
          <w:rFonts w:ascii="Arial" w:eastAsia="Arial" w:hAnsi="Arial" w:cs="Arial"/>
          <w:b/>
        </w:rPr>
        <w:t>Best Social and Community Contribution</w:t>
      </w:r>
    </w:p>
    <w:p w14:paraId="420CA765" w14:textId="77777777" w:rsidR="00361D8A" w:rsidRDefault="00392918">
      <w:pPr>
        <w:spacing w:line="360" w:lineRule="auto"/>
        <w:jc w:val="both"/>
        <w:rPr>
          <w:rFonts w:ascii="Arial" w:eastAsia="Arial" w:hAnsi="Arial" w:cs="Arial"/>
          <w:b/>
        </w:rPr>
      </w:pPr>
      <w:r>
        <w:rPr>
          <w:rFonts w:ascii="Arial" w:eastAsia="Arial" w:hAnsi="Arial" w:cs="Arial"/>
        </w:rPr>
        <w:t>We are looking for the best scheme which does not carry a direct profit motive for the local business community but instead is about supporting the vulnerable in a time of need, possibly working with the third sector, charities and a range of other partners.</w:t>
      </w:r>
    </w:p>
    <w:p w14:paraId="14951B51" w14:textId="77777777" w:rsidR="00326473" w:rsidRDefault="00326473">
      <w:pPr>
        <w:spacing w:line="360" w:lineRule="auto"/>
        <w:jc w:val="both"/>
        <w:rPr>
          <w:rFonts w:ascii="Arial" w:eastAsia="Arial" w:hAnsi="Arial" w:cs="Arial"/>
          <w:b/>
        </w:rPr>
      </w:pPr>
    </w:p>
    <w:p w14:paraId="411B03A7" w14:textId="671465DF" w:rsidR="00361D8A" w:rsidRDefault="00392918">
      <w:pPr>
        <w:spacing w:line="360" w:lineRule="auto"/>
        <w:jc w:val="both"/>
        <w:rPr>
          <w:rFonts w:ascii="Arial" w:eastAsia="Arial" w:hAnsi="Arial" w:cs="Arial"/>
          <w:b/>
        </w:rPr>
      </w:pPr>
      <w:r>
        <w:rPr>
          <w:rFonts w:ascii="Arial" w:eastAsia="Arial" w:hAnsi="Arial" w:cs="Arial"/>
          <w:b/>
        </w:rPr>
        <w:lastRenderedPageBreak/>
        <w:t>Best Environmental Contribution</w:t>
      </w:r>
    </w:p>
    <w:p w14:paraId="4467F8DB" w14:textId="05511503" w:rsidR="00361D8A" w:rsidRDefault="00392918">
      <w:pPr>
        <w:spacing w:line="360" w:lineRule="auto"/>
        <w:jc w:val="both"/>
        <w:rPr>
          <w:rFonts w:ascii="Arial" w:eastAsia="Arial" w:hAnsi="Arial" w:cs="Arial"/>
          <w:b/>
        </w:rPr>
      </w:pPr>
      <w:r>
        <w:rPr>
          <w:rFonts w:ascii="Arial" w:eastAsia="Arial" w:hAnsi="Arial" w:cs="Arial"/>
        </w:rPr>
        <w:t xml:space="preserve">Anything related to creating a cleaner urban environment would be considered under this category. This could include </w:t>
      </w:r>
      <w:r w:rsidR="0057765E">
        <w:rPr>
          <w:rFonts w:ascii="Arial" w:eastAsia="Arial" w:hAnsi="Arial" w:cs="Arial"/>
        </w:rPr>
        <w:t>working with a growing logistics industry to tackle air pollution or excellent street cleaning in response to a new era of outdoor hospitality.</w:t>
      </w:r>
    </w:p>
    <w:p w14:paraId="63C2C592" w14:textId="77777777" w:rsidR="00361D8A" w:rsidRDefault="00361D8A">
      <w:pPr>
        <w:spacing w:line="360" w:lineRule="auto"/>
        <w:jc w:val="both"/>
        <w:rPr>
          <w:rFonts w:ascii="Arial" w:eastAsia="Arial" w:hAnsi="Arial" w:cs="Arial"/>
        </w:rPr>
      </w:pPr>
    </w:p>
    <w:p w14:paraId="42224DFA" w14:textId="77777777" w:rsidR="00361D8A" w:rsidRDefault="00392918">
      <w:pPr>
        <w:spacing w:line="360" w:lineRule="auto"/>
        <w:jc w:val="both"/>
        <w:rPr>
          <w:rFonts w:ascii="Arial" w:eastAsia="Arial" w:hAnsi="Arial" w:cs="Arial"/>
          <w:b/>
        </w:rPr>
      </w:pPr>
      <w:r>
        <w:rPr>
          <w:rFonts w:ascii="Arial" w:eastAsia="Arial" w:hAnsi="Arial" w:cs="Arial"/>
          <w:b/>
        </w:rPr>
        <w:t>Best Digital High Street Scheme</w:t>
      </w:r>
    </w:p>
    <w:p w14:paraId="391644CA" w14:textId="4602872D" w:rsidR="00361D8A" w:rsidRDefault="00392918">
      <w:pPr>
        <w:spacing w:line="360" w:lineRule="auto"/>
        <w:jc w:val="both"/>
        <w:rPr>
          <w:rFonts w:ascii="Arial" w:eastAsia="Arial" w:hAnsi="Arial" w:cs="Arial"/>
        </w:rPr>
      </w:pPr>
      <w:r>
        <w:rPr>
          <w:rFonts w:ascii="Arial" w:eastAsia="Arial" w:hAnsi="Arial" w:cs="Arial"/>
        </w:rPr>
        <w:t xml:space="preserve">In a world where ‘social distancing’ became a household phrase, we expect a wide range of submissions under this category. This could be supporting businesses to trade during lockdown using new technology, moving events and festivals to a digital forum, or finding new ways to communicate with </w:t>
      </w:r>
      <w:r w:rsidR="0057765E">
        <w:rPr>
          <w:rFonts w:ascii="Arial" w:eastAsia="Arial" w:hAnsi="Arial" w:cs="Arial"/>
        </w:rPr>
        <w:t>an</w:t>
      </w:r>
      <w:r>
        <w:rPr>
          <w:rFonts w:ascii="Arial" w:eastAsia="Arial" w:hAnsi="Arial" w:cs="Arial"/>
        </w:rPr>
        <w:t xml:space="preserve"> audience.</w:t>
      </w:r>
    </w:p>
    <w:p w14:paraId="2659D279" w14:textId="77777777" w:rsidR="00361D8A" w:rsidRDefault="00361D8A">
      <w:pPr>
        <w:spacing w:line="360" w:lineRule="auto"/>
        <w:jc w:val="both"/>
        <w:rPr>
          <w:rFonts w:ascii="Arial" w:eastAsia="Arial" w:hAnsi="Arial" w:cs="Arial"/>
        </w:rPr>
      </w:pPr>
    </w:p>
    <w:p w14:paraId="5EEC44AC" w14:textId="77777777" w:rsidR="00361D8A" w:rsidRDefault="00392918">
      <w:pPr>
        <w:spacing w:line="360" w:lineRule="auto"/>
        <w:jc w:val="both"/>
        <w:rPr>
          <w:rFonts w:ascii="Arial" w:eastAsia="Arial" w:hAnsi="Arial" w:cs="Arial"/>
          <w:b/>
        </w:rPr>
      </w:pPr>
      <w:r>
        <w:rPr>
          <w:rFonts w:ascii="Arial" w:eastAsia="Arial" w:hAnsi="Arial" w:cs="Arial"/>
          <w:b/>
        </w:rPr>
        <w:t>Best Marketing and Branding Scheme</w:t>
      </w:r>
    </w:p>
    <w:p w14:paraId="291356B9" w14:textId="0847E9F8" w:rsidR="00361D8A" w:rsidRDefault="00392918">
      <w:pPr>
        <w:spacing w:line="360" w:lineRule="auto"/>
        <w:jc w:val="both"/>
        <w:rPr>
          <w:rFonts w:ascii="Arial" w:eastAsia="Arial" w:hAnsi="Arial" w:cs="Arial"/>
        </w:rPr>
      </w:pPr>
      <w:r>
        <w:rPr>
          <w:rFonts w:ascii="Arial" w:eastAsia="Arial" w:hAnsi="Arial" w:cs="Arial"/>
        </w:rPr>
        <w:t xml:space="preserve">Extraordinary efforts were required to communicate with all town centre users and stakeholders throughout the pandemic. We are looking for the very best campaigns that delivered </w:t>
      </w:r>
      <w:r w:rsidR="0057765E">
        <w:rPr>
          <w:rFonts w:ascii="Arial" w:eastAsia="Arial" w:hAnsi="Arial" w:cs="Arial"/>
        </w:rPr>
        <w:t>on clear objectives whether messaging on social distancing or welcoming visitors back to town.</w:t>
      </w:r>
    </w:p>
    <w:p w14:paraId="65F2C1AF" w14:textId="77777777" w:rsidR="00361D8A" w:rsidRDefault="00361D8A">
      <w:pPr>
        <w:spacing w:line="360" w:lineRule="auto"/>
        <w:jc w:val="both"/>
        <w:rPr>
          <w:rFonts w:ascii="Arial" w:eastAsia="Arial" w:hAnsi="Arial" w:cs="Arial"/>
        </w:rPr>
      </w:pPr>
    </w:p>
    <w:p w14:paraId="2CFD458B" w14:textId="77777777" w:rsidR="00361D8A" w:rsidRDefault="00392918">
      <w:pPr>
        <w:spacing w:line="360" w:lineRule="auto"/>
        <w:jc w:val="both"/>
        <w:rPr>
          <w:rFonts w:ascii="Arial" w:eastAsia="Arial" w:hAnsi="Arial" w:cs="Arial"/>
          <w:b/>
        </w:rPr>
      </w:pPr>
      <w:r>
        <w:rPr>
          <w:rFonts w:ascii="Arial" w:eastAsia="Arial" w:hAnsi="Arial" w:cs="Arial"/>
          <w:b/>
        </w:rPr>
        <w:t>Best Culture and Arts Scheme</w:t>
      </w:r>
    </w:p>
    <w:p w14:paraId="0B61BFB7" w14:textId="51FD2D60" w:rsidR="00361D8A" w:rsidRDefault="00392918">
      <w:pPr>
        <w:spacing w:line="360" w:lineRule="auto"/>
        <w:jc w:val="both"/>
        <w:rPr>
          <w:rFonts w:ascii="Arial" w:eastAsia="Arial" w:hAnsi="Arial" w:cs="Arial"/>
        </w:rPr>
      </w:pPr>
      <w:r>
        <w:rPr>
          <w:rFonts w:ascii="Arial" w:eastAsia="Arial" w:hAnsi="Arial" w:cs="Arial"/>
        </w:rPr>
        <w:t xml:space="preserve">This award </w:t>
      </w:r>
      <w:r w:rsidR="0057765E">
        <w:rPr>
          <w:rFonts w:ascii="Arial" w:eastAsia="Arial" w:hAnsi="Arial" w:cs="Arial"/>
        </w:rPr>
        <w:t>is</w:t>
      </w:r>
      <w:r>
        <w:rPr>
          <w:rFonts w:ascii="Arial" w:eastAsia="Arial" w:hAnsi="Arial" w:cs="Arial"/>
        </w:rPr>
        <w:t xml:space="preserve"> about the best culture and arts scheme undertaken by a town during the pandemic</w:t>
      </w:r>
      <w:r>
        <w:rPr>
          <w:rFonts w:ascii="Arial" w:eastAsia="Arial" w:hAnsi="Arial" w:cs="Arial"/>
          <w:b/>
        </w:rPr>
        <w:t xml:space="preserve"> </w:t>
      </w:r>
      <w:r>
        <w:rPr>
          <w:rFonts w:ascii="Arial" w:eastAsia="Arial" w:hAnsi="Arial" w:cs="Arial"/>
        </w:rPr>
        <w:t>whether it is street art, illuminations or something else that adds value</w:t>
      </w:r>
      <w:r w:rsidR="0057765E">
        <w:rPr>
          <w:rFonts w:ascii="Arial" w:eastAsia="Arial" w:hAnsi="Arial" w:cs="Arial"/>
        </w:rPr>
        <w:t>.</w:t>
      </w:r>
    </w:p>
    <w:p w14:paraId="40047745" w14:textId="77777777" w:rsidR="00361D8A" w:rsidRDefault="00361D8A">
      <w:pPr>
        <w:spacing w:line="360" w:lineRule="auto"/>
        <w:jc w:val="both"/>
        <w:rPr>
          <w:rFonts w:ascii="Arial" w:eastAsia="Arial" w:hAnsi="Arial" w:cs="Arial"/>
          <w:b/>
        </w:rPr>
      </w:pPr>
    </w:p>
    <w:p w14:paraId="066056DB" w14:textId="77777777" w:rsidR="00361D8A" w:rsidRDefault="00392918">
      <w:pPr>
        <w:spacing w:line="360" w:lineRule="auto"/>
        <w:jc w:val="both"/>
        <w:rPr>
          <w:rFonts w:ascii="Arial" w:eastAsia="Arial" w:hAnsi="Arial" w:cs="Arial"/>
          <w:b/>
        </w:rPr>
      </w:pPr>
      <w:r>
        <w:rPr>
          <w:rFonts w:ascii="Arial" w:eastAsia="Arial" w:hAnsi="Arial" w:cs="Arial"/>
          <w:b/>
        </w:rPr>
        <w:t>Best Accessibility Scheme</w:t>
      </w:r>
    </w:p>
    <w:p w14:paraId="38F0B94B" w14:textId="44E1232D" w:rsidR="00361D8A" w:rsidRDefault="0057765E">
      <w:pPr>
        <w:spacing w:line="360" w:lineRule="auto"/>
        <w:jc w:val="both"/>
        <w:rPr>
          <w:rFonts w:ascii="Arial" w:eastAsia="Arial" w:hAnsi="Arial" w:cs="Arial"/>
        </w:rPr>
      </w:pPr>
      <w:r>
        <w:rPr>
          <w:rFonts w:ascii="Arial" w:eastAsia="Arial" w:hAnsi="Arial" w:cs="Arial"/>
        </w:rPr>
        <w:t>The p</w:t>
      </w:r>
      <w:r w:rsidR="00392918">
        <w:rPr>
          <w:rFonts w:ascii="Arial" w:eastAsia="Arial" w:hAnsi="Arial" w:cs="Arial"/>
        </w:rPr>
        <w:t xml:space="preserve">andemic has transformed accessibility and mobility. In some places, this transformation is permanent. We will consider great transport schemes, public realm improvements to improve walkability, new cycle routes, successful car parking initiatives and many others </w:t>
      </w:r>
      <w:r w:rsidR="00392918">
        <w:rPr>
          <w:rFonts w:ascii="Arial" w:eastAsia="Arial" w:hAnsi="Arial" w:cs="Arial"/>
        </w:rPr>
        <w:lastRenderedPageBreak/>
        <w:t>to cope with the demands of social distancing. We will also consider initiatives to increase accessibility for specific groups such as those who struggle with mobility.</w:t>
      </w:r>
    </w:p>
    <w:p w14:paraId="060152C2" w14:textId="77777777" w:rsidR="00361D8A" w:rsidRDefault="00361D8A">
      <w:pPr>
        <w:spacing w:line="360" w:lineRule="auto"/>
        <w:jc w:val="both"/>
        <w:rPr>
          <w:rFonts w:ascii="Arial" w:eastAsia="Arial" w:hAnsi="Arial" w:cs="Arial"/>
          <w:b/>
          <w:color w:val="660066"/>
          <w:sz w:val="36"/>
          <w:szCs w:val="36"/>
        </w:rPr>
      </w:pPr>
    </w:p>
    <w:p w14:paraId="7BD08E27" w14:textId="77777777" w:rsidR="00361D8A" w:rsidRDefault="00392918">
      <w:pPr>
        <w:rPr>
          <w:rFonts w:ascii="Arial" w:eastAsia="Arial" w:hAnsi="Arial" w:cs="Arial"/>
          <w:b/>
          <w:color w:val="660066"/>
          <w:sz w:val="36"/>
          <w:szCs w:val="36"/>
        </w:rPr>
      </w:pPr>
      <w:r>
        <w:br w:type="page"/>
      </w:r>
    </w:p>
    <w:p w14:paraId="09785860" w14:textId="77777777" w:rsidR="00326473" w:rsidRDefault="00326473">
      <w:pPr>
        <w:spacing w:before="280" w:line="360" w:lineRule="auto"/>
        <w:jc w:val="both"/>
        <w:rPr>
          <w:rFonts w:ascii="Arial" w:eastAsia="Arial" w:hAnsi="Arial" w:cs="Arial"/>
          <w:b/>
          <w:color w:val="660066"/>
          <w:sz w:val="36"/>
          <w:szCs w:val="36"/>
        </w:rPr>
      </w:pPr>
    </w:p>
    <w:p w14:paraId="6740602C" w14:textId="77777777" w:rsidR="00326473" w:rsidRDefault="00326473">
      <w:pPr>
        <w:spacing w:before="280" w:line="360" w:lineRule="auto"/>
        <w:jc w:val="both"/>
        <w:rPr>
          <w:rFonts w:ascii="Arial" w:eastAsia="Arial" w:hAnsi="Arial" w:cs="Arial"/>
          <w:b/>
          <w:color w:val="660066"/>
          <w:sz w:val="36"/>
          <w:szCs w:val="36"/>
        </w:rPr>
      </w:pPr>
    </w:p>
    <w:p w14:paraId="0AEA586B" w14:textId="2BB6550C" w:rsidR="00361D8A" w:rsidRDefault="00392918">
      <w:pPr>
        <w:spacing w:before="280" w:line="360" w:lineRule="auto"/>
        <w:jc w:val="both"/>
        <w:rPr>
          <w:rFonts w:ascii="Arial" w:eastAsia="Arial" w:hAnsi="Arial" w:cs="Arial"/>
          <w:b/>
          <w:color w:val="660066"/>
          <w:sz w:val="36"/>
          <w:szCs w:val="36"/>
        </w:rPr>
      </w:pPr>
      <w:r>
        <w:rPr>
          <w:rFonts w:ascii="Arial" w:eastAsia="Arial" w:hAnsi="Arial" w:cs="Arial"/>
          <w:b/>
          <w:color w:val="660066"/>
          <w:sz w:val="36"/>
          <w:szCs w:val="36"/>
        </w:rPr>
        <w:t>Instructions</w:t>
      </w:r>
    </w:p>
    <w:p w14:paraId="5B4ECA39" w14:textId="113F8D1D" w:rsidR="00361D8A" w:rsidRDefault="00392918">
      <w:pPr>
        <w:spacing w:before="280" w:line="360" w:lineRule="auto"/>
        <w:jc w:val="both"/>
        <w:rPr>
          <w:rFonts w:ascii="Arial" w:eastAsia="Arial" w:hAnsi="Arial" w:cs="Arial"/>
        </w:rPr>
      </w:pPr>
      <w:r>
        <w:rPr>
          <w:rFonts w:ascii="Arial" w:eastAsia="Arial" w:hAnsi="Arial" w:cs="Arial"/>
        </w:rPr>
        <w:t xml:space="preserve">To apply for a specific scheme, please complete this form. Please note that each organisation is limited to competing in just one category. Think carefully about the category you will apply for. </w:t>
      </w:r>
      <w:r>
        <w:rPr>
          <w:rFonts w:ascii="Arial" w:eastAsia="Arial" w:hAnsi="Arial" w:cs="Arial"/>
          <w:i/>
        </w:rPr>
        <w:t>(This restriction does not apply for the Individual</w:t>
      </w:r>
      <w:r w:rsidR="0057765E">
        <w:rPr>
          <w:rFonts w:ascii="Arial" w:eastAsia="Arial" w:hAnsi="Arial" w:cs="Arial"/>
          <w:i/>
        </w:rPr>
        <w:t>,</w:t>
      </w:r>
      <w:r>
        <w:rPr>
          <w:rFonts w:ascii="Arial" w:eastAsia="Arial" w:hAnsi="Arial" w:cs="Arial"/>
          <w:i/>
        </w:rPr>
        <w:t xml:space="preserve"> Partnership</w:t>
      </w:r>
      <w:r w:rsidR="0057765E">
        <w:rPr>
          <w:rFonts w:ascii="Arial" w:eastAsia="Arial" w:hAnsi="Arial" w:cs="Arial"/>
          <w:i/>
        </w:rPr>
        <w:t xml:space="preserve"> and Business</w:t>
      </w:r>
      <w:r>
        <w:rPr>
          <w:rFonts w:ascii="Arial" w:eastAsia="Arial" w:hAnsi="Arial" w:cs="Arial"/>
          <w:i/>
        </w:rPr>
        <w:t xml:space="preserve"> Awards.)</w:t>
      </w:r>
      <w:r>
        <w:rPr>
          <w:rFonts w:ascii="Arial" w:eastAsia="Arial" w:hAnsi="Arial" w:cs="Arial"/>
        </w:rPr>
        <w:t xml:space="preserve"> </w:t>
      </w:r>
    </w:p>
    <w:p w14:paraId="78B0E63D" w14:textId="77777777" w:rsidR="00361D8A" w:rsidRDefault="00361D8A">
      <w:pPr>
        <w:spacing w:line="360" w:lineRule="auto"/>
        <w:jc w:val="both"/>
        <w:rPr>
          <w:rFonts w:ascii="Arial" w:eastAsia="Arial" w:hAnsi="Arial" w:cs="Arial"/>
        </w:rPr>
      </w:pPr>
    </w:p>
    <w:p w14:paraId="357DA3D4" w14:textId="7E25D8BE" w:rsidR="00361D8A" w:rsidRDefault="00392918">
      <w:pPr>
        <w:spacing w:line="360" w:lineRule="auto"/>
        <w:jc w:val="both"/>
        <w:rPr>
          <w:rFonts w:ascii="Arial" w:eastAsia="Arial" w:hAnsi="Arial" w:cs="Arial"/>
        </w:rPr>
      </w:pPr>
      <w:r>
        <w:rPr>
          <w:rFonts w:ascii="Arial" w:eastAsia="Arial" w:hAnsi="Arial" w:cs="Arial"/>
        </w:rPr>
        <w:t xml:space="preserve">Submissions must be for projects that </w:t>
      </w:r>
      <w:r w:rsidR="0057765E">
        <w:rPr>
          <w:rFonts w:ascii="Arial" w:eastAsia="Arial" w:hAnsi="Arial" w:cs="Arial"/>
        </w:rPr>
        <w:t xml:space="preserve">deal either directly </w:t>
      </w:r>
      <w:r w:rsidR="00CA193A">
        <w:rPr>
          <w:rFonts w:ascii="Arial" w:eastAsia="Arial" w:hAnsi="Arial" w:cs="Arial"/>
        </w:rPr>
        <w:t>with the pandemic or indirectly through other challenges that may have emerged.</w:t>
      </w:r>
    </w:p>
    <w:p w14:paraId="3002C49F" w14:textId="77777777" w:rsidR="00361D8A" w:rsidRDefault="00361D8A">
      <w:pPr>
        <w:spacing w:line="360" w:lineRule="auto"/>
        <w:jc w:val="both"/>
        <w:rPr>
          <w:rFonts w:ascii="Arial" w:eastAsia="Arial" w:hAnsi="Arial" w:cs="Arial"/>
        </w:rPr>
      </w:pPr>
    </w:p>
    <w:p w14:paraId="753DE1F9" w14:textId="77777777" w:rsidR="00361D8A" w:rsidRDefault="00392918">
      <w:pPr>
        <w:spacing w:line="360" w:lineRule="auto"/>
        <w:jc w:val="both"/>
        <w:rPr>
          <w:rFonts w:ascii="Arial" w:eastAsia="Arial" w:hAnsi="Arial" w:cs="Arial"/>
        </w:rPr>
      </w:pPr>
      <w:r>
        <w:rPr>
          <w:rFonts w:ascii="Arial" w:eastAsia="Arial" w:hAnsi="Arial" w:cs="Arial"/>
        </w:rPr>
        <w:t>All submissions must be from a fully paid-up practitioner member of ATCM for it to be eligible. Finally, your submission must be something out of the ordinary. Innovation is key!</w:t>
      </w:r>
    </w:p>
    <w:p w14:paraId="621301F8" w14:textId="77777777" w:rsidR="00361D8A" w:rsidRDefault="00361D8A">
      <w:pPr>
        <w:spacing w:line="360" w:lineRule="auto"/>
        <w:jc w:val="both"/>
        <w:rPr>
          <w:rFonts w:ascii="Arial" w:eastAsia="Arial" w:hAnsi="Arial" w:cs="Arial"/>
          <w:i/>
        </w:rPr>
      </w:pPr>
    </w:p>
    <w:p w14:paraId="0E3F7252" w14:textId="77777777" w:rsidR="00361D8A" w:rsidRDefault="00392918">
      <w:pPr>
        <w:spacing w:line="360" w:lineRule="auto"/>
        <w:jc w:val="both"/>
        <w:rPr>
          <w:rFonts w:ascii="Arial" w:eastAsia="Arial" w:hAnsi="Arial" w:cs="Arial"/>
          <w:i/>
        </w:rPr>
      </w:pPr>
      <w:r>
        <w:rPr>
          <w:rFonts w:ascii="Arial" w:eastAsia="Arial" w:hAnsi="Arial" w:cs="Arial"/>
          <w:i/>
        </w:rPr>
        <w:t xml:space="preserve">All submissions must be received by </w:t>
      </w:r>
      <w:r>
        <w:rPr>
          <w:rFonts w:ascii="Arial" w:eastAsia="Arial" w:hAnsi="Arial" w:cs="Arial"/>
          <w:b/>
          <w:i/>
        </w:rPr>
        <w:t>12pm on the 16th May 2022</w:t>
      </w:r>
      <w:r>
        <w:rPr>
          <w:rFonts w:ascii="Arial" w:eastAsia="Arial" w:hAnsi="Arial" w:cs="Arial"/>
          <w:i/>
        </w:rPr>
        <w:t xml:space="preserve">. Email submissions to </w:t>
      </w:r>
      <w:hyperlink r:id="rId8">
        <w:r>
          <w:rPr>
            <w:rFonts w:ascii="Arial" w:eastAsia="Arial" w:hAnsi="Arial" w:cs="Arial"/>
            <w:i/>
            <w:color w:val="0000FF"/>
            <w:u w:val="single"/>
          </w:rPr>
          <w:t>Laura.Blake@atcm.org</w:t>
        </w:r>
      </w:hyperlink>
      <w:r>
        <w:rPr>
          <w:rFonts w:ascii="Arial" w:eastAsia="Arial" w:hAnsi="Arial" w:cs="Arial"/>
          <w:i/>
        </w:rPr>
        <w:t>. Please include any accompanying materials (such as photos) to support your submission in this email.</w:t>
      </w:r>
    </w:p>
    <w:p w14:paraId="3311647E" w14:textId="77777777" w:rsidR="00361D8A" w:rsidRDefault="00361D8A">
      <w:pPr>
        <w:spacing w:line="360" w:lineRule="auto"/>
        <w:jc w:val="both"/>
        <w:rPr>
          <w:rFonts w:ascii="Arial" w:eastAsia="Arial" w:hAnsi="Arial" w:cs="Arial"/>
          <w:b/>
        </w:rPr>
      </w:pPr>
    </w:p>
    <w:p w14:paraId="3D491229" w14:textId="77777777" w:rsidR="00361D8A" w:rsidRDefault="00361D8A">
      <w:pPr>
        <w:rPr>
          <w:rFonts w:ascii="Arial" w:eastAsia="Arial" w:hAnsi="Arial" w:cs="Arial"/>
          <w:b/>
          <w:color w:val="660066"/>
          <w:sz w:val="36"/>
          <w:szCs w:val="36"/>
        </w:rPr>
      </w:pPr>
    </w:p>
    <w:p w14:paraId="374A8750" w14:textId="77777777" w:rsidR="00361D8A" w:rsidRDefault="00361D8A">
      <w:pPr>
        <w:rPr>
          <w:rFonts w:ascii="Arial" w:eastAsia="Arial" w:hAnsi="Arial" w:cs="Arial"/>
          <w:b/>
          <w:color w:val="660066"/>
          <w:sz w:val="36"/>
          <w:szCs w:val="36"/>
        </w:rPr>
      </w:pPr>
    </w:p>
    <w:p w14:paraId="4135C86D" w14:textId="77777777" w:rsidR="00361D8A" w:rsidRDefault="00361D8A">
      <w:pPr>
        <w:rPr>
          <w:rFonts w:ascii="Arial" w:eastAsia="Arial" w:hAnsi="Arial" w:cs="Arial"/>
          <w:b/>
          <w:color w:val="660066"/>
          <w:sz w:val="36"/>
          <w:szCs w:val="36"/>
        </w:rPr>
      </w:pPr>
    </w:p>
    <w:p w14:paraId="4756D88F" w14:textId="77777777" w:rsidR="00361D8A" w:rsidRDefault="00392918">
      <w:pPr>
        <w:rPr>
          <w:rFonts w:ascii="Arial" w:eastAsia="Arial" w:hAnsi="Arial" w:cs="Arial"/>
          <w:b/>
          <w:color w:val="660066"/>
          <w:sz w:val="36"/>
          <w:szCs w:val="36"/>
        </w:rPr>
      </w:pPr>
      <w:r>
        <w:br w:type="page"/>
      </w:r>
    </w:p>
    <w:p w14:paraId="69BED36B" w14:textId="77777777" w:rsidR="00361D8A" w:rsidRDefault="00392918">
      <w:pPr>
        <w:rPr>
          <w:rFonts w:ascii="Arial" w:eastAsia="Arial" w:hAnsi="Arial" w:cs="Arial"/>
          <w:b/>
          <w:color w:val="660066"/>
          <w:sz w:val="36"/>
          <w:szCs w:val="36"/>
        </w:rPr>
      </w:pPr>
      <w:r>
        <w:rPr>
          <w:rFonts w:ascii="Arial" w:eastAsia="Arial" w:hAnsi="Arial" w:cs="Arial"/>
          <w:b/>
          <w:color w:val="660066"/>
          <w:sz w:val="36"/>
          <w:szCs w:val="36"/>
        </w:rPr>
        <w:lastRenderedPageBreak/>
        <w:t>Specific Schemes</w:t>
      </w:r>
    </w:p>
    <w:p w14:paraId="58C1982C" w14:textId="77777777" w:rsidR="00361D8A" w:rsidRDefault="00392918">
      <w:pPr>
        <w:spacing w:before="280" w:line="360" w:lineRule="auto"/>
        <w:jc w:val="both"/>
        <w:rPr>
          <w:rFonts w:ascii="Arial" w:eastAsia="Arial" w:hAnsi="Arial" w:cs="Arial"/>
          <w:b/>
          <w:color w:val="660066"/>
        </w:rPr>
      </w:pPr>
      <w:r>
        <w:rPr>
          <w:rFonts w:ascii="Arial" w:eastAsia="Arial" w:hAnsi="Arial" w:cs="Arial"/>
          <w:b/>
          <w:color w:val="660066"/>
        </w:rPr>
        <w:t>Which Award category are you entering? (Remember, you can only select one.)</w:t>
      </w:r>
    </w:p>
    <w:p w14:paraId="15F7A3D5" w14:textId="77777777" w:rsidR="00361D8A" w:rsidRDefault="00392918">
      <w:pPr>
        <w:numPr>
          <w:ilvl w:val="0"/>
          <w:numId w:val="1"/>
        </w:numPr>
        <w:spacing w:before="280" w:line="360" w:lineRule="auto"/>
        <w:jc w:val="both"/>
        <w:rPr>
          <w:rFonts w:ascii="Arial" w:eastAsia="Arial" w:hAnsi="Arial" w:cs="Arial"/>
        </w:rPr>
      </w:pPr>
      <w:r>
        <w:rPr>
          <w:rFonts w:ascii="Arial" w:eastAsia="Arial" w:hAnsi="Arial" w:cs="Arial"/>
        </w:rPr>
        <w:t>Business Support Scheme;</w:t>
      </w:r>
    </w:p>
    <w:p w14:paraId="5854DFAB" w14:textId="77777777" w:rsidR="00361D8A" w:rsidRDefault="00392918">
      <w:pPr>
        <w:numPr>
          <w:ilvl w:val="0"/>
          <w:numId w:val="1"/>
        </w:numPr>
        <w:spacing w:line="360" w:lineRule="auto"/>
        <w:jc w:val="both"/>
        <w:rPr>
          <w:rFonts w:ascii="Arial" w:eastAsia="Arial" w:hAnsi="Arial" w:cs="Arial"/>
        </w:rPr>
      </w:pPr>
      <w:r>
        <w:rPr>
          <w:rFonts w:ascii="Arial" w:eastAsia="Arial" w:hAnsi="Arial" w:cs="Arial"/>
        </w:rPr>
        <w:t>Best Event;</w:t>
      </w:r>
    </w:p>
    <w:p w14:paraId="4B15934A" w14:textId="77777777" w:rsidR="00361D8A" w:rsidRDefault="00392918">
      <w:pPr>
        <w:numPr>
          <w:ilvl w:val="0"/>
          <w:numId w:val="1"/>
        </w:numPr>
        <w:spacing w:line="360" w:lineRule="auto"/>
        <w:jc w:val="both"/>
        <w:rPr>
          <w:rFonts w:ascii="Arial" w:eastAsia="Arial" w:hAnsi="Arial" w:cs="Arial"/>
        </w:rPr>
      </w:pPr>
      <w:r>
        <w:rPr>
          <w:rFonts w:ascii="Arial" w:eastAsia="Arial" w:hAnsi="Arial" w:cs="Arial"/>
        </w:rPr>
        <w:t>Best Safety, Security and Resilience Scheme;</w:t>
      </w:r>
    </w:p>
    <w:p w14:paraId="15C05481" w14:textId="77777777" w:rsidR="00361D8A" w:rsidRDefault="00392918">
      <w:pPr>
        <w:numPr>
          <w:ilvl w:val="0"/>
          <w:numId w:val="1"/>
        </w:numPr>
        <w:spacing w:line="360" w:lineRule="auto"/>
        <w:jc w:val="both"/>
        <w:rPr>
          <w:rFonts w:ascii="Arial" w:eastAsia="Arial" w:hAnsi="Arial" w:cs="Arial"/>
        </w:rPr>
      </w:pPr>
      <w:r>
        <w:rPr>
          <w:rFonts w:ascii="Arial" w:eastAsia="Arial" w:hAnsi="Arial" w:cs="Arial"/>
        </w:rPr>
        <w:t>Best Social and Community Contribution;</w:t>
      </w:r>
    </w:p>
    <w:p w14:paraId="0E768B71" w14:textId="77777777" w:rsidR="00361D8A" w:rsidRDefault="00392918">
      <w:pPr>
        <w:numPr>
          <w:ilvl w:val="0"/>
          <w:numId w:val="1"/>
        </w:numPr>
        <w:spacing w:line="360" w:lineRule="auto"/>
        <w:jc w:val="both"/>
        <w:rPr>
          <w:rFonts w:ascii="Arial" w:eastAsia="Arial" w:hAnsi="Arial" w:cs="Arial"/>
        </w:rPr>
      </w:pPr>
      <w:r>
        <w:rPr>
          <w:rFonts w:ascii="Arial" w:eastAsia="Arial" w:hAnsi="Arial" w:cs="Arial"/>
        </w:rPr>
        <w:t>Best Environmental Contribution;</w:t>
      </w:r>
    </w:p>
    <w:p w14:paraId="74D038D4" w14:textId="77777777" w:rsidR="00361D8A" w:rsidRDefault="00392918">
      <w:pPr>
        <w:numPr>
          <w:ilvl w:val="0"/>
          <w:numId w:val="1"/>
        </w:numPr>
        <w:spacing w:line="360" w:lineRule="auto"/>
        <w:jc w:val="both"/>
        <w:rPr>
          <w:rFonts w:ascii="Arial" w:eastAsia="Arial" w:hAnsi="Arial" w:cs="Arial"/>
        </w:rPr>
      </w:pPr>
      <w:r>
        <w:rPr>
          <w:rFonts w:ascii="Arial" w:eastAsia="Arial" w:hAnsi="Arial" w:cs="Arial"/>
        </w:rPr>
        <w:t>Best Digital High Street Scheme;</w:t>
      </w:r>
    </w:p>
    <w:p w14:paraId="7321017E" w14:textId="77777777" w:rsidR="00361D8A" w:rsidRDefault="00392918">
      <w:pPr>
        <w:numPr>
          <w:ilvl w:val="0"/>
          <w:numId w:val="1"/>
        </w:numPr>
        <w:spacing w:line="360" w:lineRule="auto"/>
        <w:jc w:val="both"/>
        <w:rPr>
          <w:rFonts w:ascii="Arial" w:eastAsia="Arial" w:hAnsi="Arial" w:cs="Arial"/>
        </w:rPr>
      </w:pPr>
      <w:r>
        <w:rPr>
          <w:rFonts w:ascii="Arial" w:eastAsia="Arial" w:hAnsi="Arial" w:cs="Arial"/>
        </w:rPr>
        <w:t>Best Marketing and Branding Scheme;</w:t>
      </w:r>
    </w:p>
    <w:p w14:paraId="54432EF1" w14:textId="77777777" w:rsidR="00361D8A" w:rsidRDefault="00392918">
      <w:pPr>
        <w:numPr>
          <w:ilvl w:val="0"/>
          <w:numId w:val="1"/>
        </w:numPr>
        <w:spacing w:line="360" w:lineRule="auto"/>
        <w:jc w:val="both"/>
        <w:rPr>
          <w:rFonts w:ascii="Arial" w:eastAsia="Arial" w:hAnsi="Arial" w:cs="Arial"/>
        </w:rPr>
      </w:pPr>
      <w:r>
        <w:rPr>
          <w:rFonts w:ascii="Arial" w:eastAsia="Arial" w:hAnsi="Arial" w:cs="Arial"/>
        </w:rPr>
        <w:t>Best Culture and Arts Scheme; or</w:t>
      </w:r>
    </w:p>
    <w:p w14:paraId="306CAA3E" w14:textId="77777777" w:rsidR="00361D8A" w:rsidRDefault="00392918">
      <w:pPr>
        <w:numPr>
          <w:ilvl w:val="0"/>
          <w:numId w:val="1"/>
        </w:numPr>
        <w:spacing w:line="360" w:lineRule="auto"/>
        <w:jc w:val="both"/>
        <w:rPr>
          <w:rFonts w:ascii="Arial" w:eastAsia="Arial" w:hAnsi="Arial" w:cs="Arial"/>
        </w:rPr>
      </w:pPr>
      <w:r>
        <w:rPr>
          <w:rFonts w:ascii="Arial" w:eastAsia="Arial" w:hAnsi="Arial" w:cs="Arial"/>
        </w:rPr>
        <w:t>Best Accessibility Scheme</w:t>
      </w:r>
    </w:p>
    <w:p w14:paraId="53CBEC6E" w14:textId="77777777" w:rsidR="00361D8A" w:rsidRDefault="00392918">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b/>
        </w:rPr>
      </w:pPr>
      <w:r>
        <w:rPr>
          <w:rFonts w:ascii="Arial" w:eastAsia="Arial" w:hAnsi="Arial" w:cs="Arial"/>
          <w:b/>
        </w:rPr>
        <w:t xml:space="preserve">Award: </w:t>
      </w:r>
    </w:p>
    <w:p w14:paraId="513A24FB"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3EA9960A" w14:textId="77777777" w:rsidR="00361D8A" w:rsidRDefault="00361D8A">
      <w:pPr>
        <w:rPr>
          <w:rFonts w:ascii="Arial" w:eastAsia="Arial" w:hAnsi="Arial" w:cs="Arial"/>
          <w:b/>
          <w:color w:val="660066"/>
        </w:rPr>
      </w:pPr>
    </w:p>
    <w:p w14:paraId="0AEDC3D8" w14:textId="77777777" w:rsidR="00361D8A" w:rsidRDefault="00361D8A">
      <w:pPr>
        <w:rPr>
          <w:rFonts w:ascii="Arial" w:eastAsia="Arial" w:hAnsi="Arial" w:cs="Arial"/>
          <w:b/>
          <w:color w:val="660066"/>
        </w:rPr>
      </w:pPr>
    </w:p>
    <w:p w14:paraId="5E7EF083" w14:textId="77777777" w:rsidR="00361D8A" w:rsidRDefault="00361D8A">
      <w:pPr>
        <w:rPr>
          <w:rFonts w:ascii="Arial" w:eastAsia="Arial" w:hAnsi="Arial" w:cs="Arial"/>
          <w:b/>
          <w:color w:val="660066"/>
        </w:rPr>
      </w:pPr>
    </w:p>
    <w:p w14:paraId="46DDB086" w14:textId="77777777" w:rsidR="00361D8A" w:rsidRDefault="00392918">
      <w:pPr>
        <w:rPr>
          <w:rFonts w:ascii="Arial" w:eastAsia="Arial" w:hAnsi="Arial" w:cs="Arial"/>
          <w:b/>
          <w:color w:val="660066"/>
        </w:rPr>
      </w:pPr>
      <w:r>
        <w:rPr>
          <w:rFonts w:ascii="Arial" w:eastAsia="Arial" w:hAnsi="Arial" w:cs="Arial"/>
          <w:b/>
          <w:color w:val="660066"/>
        </w:rPr>
        <w:t>Main Contact</w:t>
      </w:r>
    </w:p>
    <w:p w14:paraId="41C9E3D7" w14:textId="77777777" w:rsidR="00361D8A" w:rsidRDefault="00392918">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r>
        <w:rPr>
          <w:rFonts w:ascii="Arial" w:eastAsia="Arial" w:hAnsi="Arial" w:cs="Arial"/>
          <w:b/>
        </w:rPr>
        <w:t>Name:</w:t>
      </w:r>
    </w:p>
    <w:p w14:paraId="79367CCE" w14:textId="77777777" w:rsidR="00361D8A" w:rsidRDefault="00392918">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b/>
        </w:rPr>
      </w:pPr>
      <w:r>
        <w:rPr>
          <w:rFonts w:ascii="Arial" w:eastAsia="Arial" w:hAnsi="Arial" w:cs="Arial"/>
          <w:b/>
        </w:rPr>
        <w:t>Organisation:</w:t>
      </w:r>
    </w:p>
    <w:p w14:paraId="3A5ED28A" w14:textId="77777777" w:rsidR="00361D8A" w:rsidRDefault="00392918">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b/>
        </w:rPr>
      </w:pPr>
      <w:r>
        <w:rPr>
          <w:rFonts w:ascii="Arial" w:eastAsia="Arial" w:hAnsi="Arial" w:cs="Arial"/>
          <w:b/>
        </w:rPr>
        <w:t xml:space="preserve">Email Address:  </w:t>
      </w:r>
    </w:p>
    <w:p w14:paraId="62BFBA98" w14:textId="77777777" w:rsidR="00361D8A" w:rsidRDefault="00392918">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b/>
        </w:rPr>
      </w:pPr>
      <w:r>
        <w:rPr>
          <w:rFonts w:ascii="Arial" w:eastAsia="Arial" w:hAnsi="Arial" w:cs="Arial"/>
          <w:b/>
        </w:rPr>
        <w:t>Phone Number:</w:t>
      </w:r>
    </w:p>
    <w:p w14:paraId="7066377A" w14:textId="77777777" w:rsidR="00361D8A" w:rsidRDefault="00392918">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b/>
        </w:rPr>
      </w:pPr>
      <w:r>
        <w:rPr>
          <w:rFonts w:ascii="Arial" w:eastAsia="Arial" w:hAnsi="Arial" w:cs="Arial"/>
          <w:b/>
        </w:rPr>
        <w:t>Twitter Handle(s):</w:t>
      </w:r>
    </w:p>
    <w:p w14:paraId="1C6B307E" w14:textId="77777777" w:rsidR="00361D8A" w:rsidRDefault="00361D8A">
      <w:pPr>
        <w:spacing w:before="280" w:line="360" w:lineRule="auto"/>
        <w:jc w:val="both"/>
        <w:rPr>
          <w:rFonts w:ascii="Arial" w:eastAsia="Arial" w:hAnsi="Arial" w:cs="Arial"/>
          <w:b/>
          <w:color w:val="365F91"/>
        </w:rPr>
      </w:pPr>
    </w:p>
    <w:p w14:paraId="57301E46" w14:textId="77777777" w:rsidR="00361D8A" w:rsidRDefault="00392918">
      <w:pPr>
        <w:spacing w:before="280" w:line="360" w:lineRule="auto"/>
        <w:jc w:val="both"/>
        <w:rPr>
          <w:rFonts w:ascii="Arial" w:eastAsia="Arial" w:hAnsi="Arial" w:cs="Arial"/>
          <w:b/>
          <w:color w:val="5F497A"/>
        </w:rPr>
      </w:pPr>
      <w:r>
        <w:br w:type="page"/>
      </w:r>
      <w:r>
        <w:rPr>
          <w:rFonts w:ascii="Arial" w:eastAsia="Arial" w:hAnsi="Arial" w:cs="Arial"/>
          <w:b/>
          <w:color w:val="660066"/>
        </w:rPr>
        <w:lastRenderedPageBreak/>
        <w:t>Overview of the Scheme (in no more than 500 words)?</w:t>
      </w:r>
    </w:p>
    <w:p w14:paraId="6C064EBA" w14:textId="77777777" w:rsidR="00361D8A" w:rsidRDefault="00392918">
      <w:pPr>
        <w:spacing w:before="280" w:line="360" w:lineRule="auto"/>
        <w:jc w:val="both"/>
        <w:rPr>
          <w:rFonts w:ascii="Arial" w:eastAsia="Arial" w:hAnsi="Arial" w:cs="Arial"/>
          <w:i/>
        </w:rPr>
      </w:pPr>
      <w:r>
        <w:rPr>
          <w:rFonts w:ascii="Arial" w:eastAsia="Arial" w:hAnsi="Arial" w:cs="Arial"/>
          <w:i/>
        </w:rPr>
        <w:t>Tell us about your scheme and why you think it’s worthy of industry recognition. Be clear to outline any specific problem your scheme was aimed at resolving. This is important for setting the context by which we will judge your scheme.</w:t>
      </w:r>
    </w:p>
    <w:p w14:paraId="4907139B" w14:textId="77777777" w:rsidR="00361D8A" w:rsidRDefault="00361D8A">
      <w:pPr>
        <w:spacing w:before="280" w:line="360" w:lineRule="auto"/>
        <w:ind w:left="720"/>
        <w:jc w:val="both"/>
        <w:rPr>
          <w:rFonts w:ascii="Arial" w:eastAsia="Arial" w:hAnsi="Arial" w:cs="Arial"/>
          <w:b/>
          <w:color w:val="365F91"/>
        </w:rPr>
      </w:pPr>
    </w:p>
    <w:p w14:paraId="2F87F9A6"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0E813511"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0DDD85E6"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06668F4A"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2793CF58"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6C86250E"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71486BDD"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025EFF24" w14:textId="77777777" w:rsidR="00361D8A" w:rsidRDefault="00361D8A">
      <w:pPr>
        <w:spacing w:before="280" w:line="360" w:lineRule="auto"/>
        <w:jc w:val="both"/>
        <w:rPr>
          <w:rFonts w:ascii="Arial" w:eastAsia="Arial" w:hAnsi="Arial" w:cs="Arial"/>
          <w:b/>
          <w:color w:val="365F91"/>
        </w:rPr>
      </w:pPr>
    </w:p>
    <w:p w14:paraId="116EB351" w14:textId="77777777" w:rsidR="00361D8A" w:rsidRDefault="00392918">
      <w:pPr>
        <w:spacing w:before="280" w:line="360" w:lineRule="auto"/>
        <w:jc w:val="both"/>
        <w:rPr>
          <w:rFonts w:ascii="Arial" w:eastAsia="Arial" w:hAnsi="Arial" w:cs="Arial"/>
          <w:b/>
          <w:color w:val="5F497A"/>
        </w:rPr>
      </w:pPr>
      <w:r>
        <w:br w:type="page"/>
      </w:r>
    </w:p>
    <w:p w14:paraId="5EE1D67C" w14:textId="77777777" w:rsidR="00361D8A" w:rsidRDefault="00392918">
      <w:pPr>
        <w:spacing w:before="280" w:line="360" w:lineRule="auto"/>
        <w:jc w:val="both"/>
        <w:rPr>
          <w:rFonts w:ascii="Arial" w:eastAsia="Arial" w:hAnsi="Arial" w:cs="Arial"/>
          <w:b/>
          <w:color w:val="5F497A"/>
        </w:rPr>
      </w:pPr>
      <w:r>
        <w:rPr>
          <w:rFonts w:ascii="Arial" w:eastAsia="Arial" w:hAnsi="Arial" w:cs="Arial"/>
          <w:b/>
          <w:color w:val="5F497A"/>
        </w:rPr>
        <w:lastRenderedPageBreak/>
        <w:t>Why Do You Think This Scheme is Innovative (in no more than 500 words)?</w:t>
      </w:r>
    </w:p>
    <w:p w14:paraId="18EE3C66" w14:textId="77777777" w:rsidR="00361D8A" w:rsidRDefault="00392918">
      <w:pPr>
        <w:spacing w:before="280" w:line="360" w:lineRule="auto"/>
        <w:jc w:val="both"/>
        <w:rPr>
          <w:rFonts w:ascii="Arial" w:eastAsia="Arial" w:hAnsi="Arial" w:cs="Arial"/>
          <w:i/>
        </w:rPr>
      </w:pPr>
      <w:r>
        <w:rPr>
          <w:rFonts w:ascii="Arial" w:eastAsia="Arial" w:hAnsi="Arial" w:cs="Arial"/>
          <w:i/>
        </w:rPr>
        <w:t>We are keen to push the boundaries of industry knowledge, expertise and best practice. Innovation is essential for adequately showcasing the fabulous work of our members. Demonstrating that your initiative or project was something out of the ordinary is always a good start to getting that recognition.</w:t>
      </w:r>
    </w:p>
    <w:p w14:paraId="068FD75F" w14:textId="77777777" w:rsidR="00361D8A" w:rsidRDefault="00361D8A">
      <w:pPr>
        <w:spacing w:before="280" w:line="360" w:lineRule="auto"/>
        <w:ind w:left="720"/>
        <w:jc w:val="both"/>
        <w:rPr>
          <w:rFonts w:ascii="Arial" w:eastAsia="Arial" w:hAnsi="Arial" w:cs="Arial"/>
          <w:b/>
          <w:color w:val="365F91"/>
        </w:rPr>
      </w:pPr>
    </w:p>
    <w:p w14:paraId="57460178"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33B34E02"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00C46E69"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0ACC50CB"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5B443A63"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6380C79C"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5E769385"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06064C15" w14:textId="77777777" w:rsidR="00361D8A" w:rsidRDefault="00361D8A">
      <w:pPr>
        <w:spacing w:before="280" w:line="360" w:lineRule="auto"/>
        <w:jc w:val="both"/>
        <w:rPr>
          <w:rFonts w:ascii="Arial" w:eastAsia="Arial" w:hAnsi="Arial" w:cs="Arial"/>
          <w:b/>
          <w:color w:val="660066"/>
        </w:rPr>
      </w:pPr>
    </w:p>
    <w:p w14:paraId="3AA17149" w14:textId="77777777" w:rsidR="00361D8A" w:rsidRDefault="00392918">
      <w:pPr>
        <w:spacing w:before="280" w:line="360" w:lineRule="auto"/>
        <w:jc w:val="both"/>
        <w:rPr>
          <w:rFonts w:ascii="Arial" w:eastAsia="Arial" w:hAnsi="Arial" w:cs="Arial"/>
          <w:b/>
          <w:color w:val="660066"/>
        </w:rPr>
      </w:pPr>
      <w:r>
        <w:br w:type="page"/>
      </w:r>
    </w:p>
    <w:p w14:paraId="5E83C513" w14:textId="77777777" w:rsidR="00361D8A" w:rsidRDefault="00392918">
      <w:pPr>
        <w:spacing w:before="280" w:line="360" w:lineRule="auto"/>
        <w:jc w:val="both"/>
        <w:rPr>
          <w:rFonts w:ascii="Arial" w:eastAsia="Arial" w:hAnsi="Arial" w:cs="Arial"/>
          <w:b/>
          <w:color w:val="660066"/>
        </w:rPr>
      </w:pPr>
      <w:r>
        <w:rPr>
          <w:rFonts w:ascii="Arial" w:eastAsia="Arial" w:hAnsi="Arial" w:cs="Arial"/>
          <w:b/>
          <w:color w:val="660066"/>
        </w:rPr>
        <w:lastRenderedPageBreak/>
        <w:t>If applicable, tell us about the impact of your initiative on your business community (in no more than 500 words)? Any relevant KPIs should be included.</w:t>
      </w:r>
    </w:p>
    <w:p w14:paraId="002C55A7" w14:textId="77777777" w:rsidR="00361D8A" w:rsidRDefault="00361D8A">
      <w:pPr>
        <w:spacing w:before="280" w:line="360" w:lineRule="auto"/>
        <w:ind w:left="720"/>
        <w:jc w:val="both"/>
        <w:rPr>
          <w:rFonts w:ascii="Arial" w:eastAsia="Arial" w:hAnsi="Arial" w:cs="Arial"/>
          <w:b/>
          <w:color w:val="365F91"/>
        </w:rPr>
      </w:pPr>
    </w:p>
    <w:p w14:paraId="3FDEA2C9"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5B17DEEC"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3DCFED29"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6CCA072C"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1D82158D"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228191B9"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5FC03554"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6BCAD086" w14:textId="77777777" w:rsidR="00361D8A" w:rsidRDefault="00361D8A">
      <w:pPr>
        <w:spacing w:before="280" w:line="360" w:lineRule="auto"/>
        <w:jc w:val="both"/>
        <w:rPr>
          <w:rFonts w:ascii="Arial" w:eastAsia="Arial" w:hAnsi="Arial" w:cs="Arial"/>
          <w:b/>
          <w:color w:val="365F91"/>
        </w:rPr>
      </w:pPr>
    </w:p>
    <w:p w14:paraId="5EAE8BEE" w14:textId="77777777" w:rsidR="00361D8A" w:rsidRDefault="00392918">
      <w:pPr>
        <w:spacing w:before="280" w:line="360" w:lineRule="auto"/>
        <w:jc w:val="both"/>
        <w:rPr>
          <w:rFonts w:ascii="Arial" w:eastAsia="Arial" w:hAnsi="Arial" w:cs="Arial"/>
          <w:b/>
          <w:color w:val="660066"/>
        </w:rPr>
      </w:pPr>
      <w:r>
        <w:br w:type="page"/>
      </w:r>
    </w:p>
    <w:p w14:paraId="693B0EFD" w14:textId="77777777" w:rsidR="00361D8A" w:rsidRDefault="00392918">
      <w:pPr>
        <w:spacing w:before="280" w:line="360" w:lineRule="auto"/>
        <w:jc w:val="both"/>
        <w:rPr>
          <w:rFonts w:ascii="Arial" w:eastAsia="Arial" w:hAnsi="Arial" w:cs="Arial"/>
          <w:b/>
          <w:color w:val="660066"/>
        </w:rPr>
      </w:pPr>
      <w:r>
        <w:rPr>
          <w:rFonts w:ascii="Arial" w:eastAsia="Arial" w:hAnsi="Arial" w:cs="Arial"/>
          <w:b/>
          <w:color w:val="660066"/>
        </w:rPr>
        <w:lastRenderedPageBreak/>
        <w:t>If applicable, tell us about the impact of your initiative on your public sector agencies (in no more than 500 words)?</w:t>
      </w:r>
    </w:p>
    <w:p w14:paraId="19BADE79" w14:textId="77777777" w:rsidR="00361D8A" w:rsidRDefault="00361D8A">
      <w:pPr>
        <w:spacing w:before="280" w:line="360" w:lineRule="auto"/>
        <w:ind w:left="720"/>
        <w:jc w:val="both"/>
        <w:rPr>
          <w:rFonts w:ascii="Arial" w:eastAsia="Arial" w:hAnsi="Arial" w:cs="Arial"/>
          <w:b/>
          <w:color w:val="365F91"/>
        </w:rPr>
      </w:pPr>
    </w:p>
    <w:p w14:paraId="30F58447"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55E053BC"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19F93921"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091154B3"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78EB02DB"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6AD995B9"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3851D850"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36E44383" w14:textId="77777777" w:rsidR="00361D8A" w:rsidRDefault="00361D8A">
      <w:pPr>
        <w:spacing w:before="280" w:line="360" w:lineRule="auto"/>
        <w:jc w:val="both"/>
        <w:rPr>
          <w:rFonts w:ascii="Arial" w:eastAsia="Arial" w:hAnsi="Arial" w:cs="Arial"/>
          <w:b/>
          <w:color w:val="365F91"/>
        </w:rPr>
      </w:pPr>
    </w:p>
    <w:p w14:paraId="6DFED93F" w14:textId="77777777" w:rsidR="00361D8A" w:rsidRDefault="00392918">
      <w:pPr>
        <w:spacing w:before="280" w:line="360" w:lineRule="auto"/>
        <w:jc w:val="both"/>
        <w:rPr>
          <w:rFonts w:ascii="Arial" w:eastAsia="Arial" w:hAnsi="Arial" w:cs="Arial"/>
          <w:b/>
          <w:color w:val="660066"/>
        </w:rPr>
      </w:pPr>
      <w:r>
        <w:br w:type="page"/>
      </w:r>
    </w:p>
    <w:p w14:paraId="64E12BDD" w14:textId="77777777" w:rsidR="00361D8A" w:rsidRDefault="00392918">
      <w:pPr>
        <w:spacing w:before="280" w:line="360" w:lineRule="auto"/>
        <w:jc w:val="both"/>
        <w:rPr>
          <w:rFonts w:ascii="Arial" w:eastAsia="Arial" w:hAnsi="Arial" w:cs="Arial"/>
          <w:b/>
          <w:color w:val="660066"/>
        </w:rPr>
      </w:pPr>
      <w:r>
        <w:rPr>
          <w:rFonts w:ascii="Arial" w:eastAsia="Arial" w:hAnsi="Arial" w:cs="Arial"/>
          <w:b/>
          <w:color w:val="660066"/>
        </w:rPr>
        <w:lastRenderedPageBreak/>
        <w:t>If applicable, tell us about the impact of your initiative on third sector and charitable organisations (in no more than 500 words)?</w:t>
      </w:r>
    </w:p>
    <w:p w14:paraId="2D5C9F5E" w14:textId="77777777" w:rsidR="00361D8A" w:rsidRDefault="00361D8A">
      <w:pPr>
        <w:spacing w:before="280" w:line="360" w:lineRule="auto"/>
        <w:ind w:left="720"/>
        <w:jc w:val="both"/>
        <w:rPr>
          <w:rFonts w:ascii="Arial" w:eastAsia="Arial" w:hAnsi="Arial" w:cs="Arial"/>
          <w:b/>
          <w:color w:val="365F91"/>
        </w:rPr>
      </w:pPr>
    </w:p>
    <w:p w14:paraId="555AAA12"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123B54FA"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0937A588"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36D61A6A"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4EC01D56"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3B325B5D"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15E7C093"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76D38D4F" w14:textId="77777777" w:rsidR="00361D8A" w:rsidRDefault="00361D8A">
      <w:pPr>
        <w:spacing w:before="280" w:line="360" w:lineRule="auto"/>
        <w:jc w:val="both"/>
        <w:rPr>
          <w:rFonts w:ascii="Arial" w:eastAsia="Arial" w:hAnsi="Arial" w:cs="Arial"/>
          <w:b/>
          <w:color w:val="365F91"/>
        </w:rPr>
      </w:pPr>
    </w:p>
    <w:p w14:paraId="2CE0FB99" w14:textId="77777777" w:rsidR="00361D8A" w:rsidRDefault="00392918">
      <w:pPr>
        <w:spacing w:before="280" w:line="360" w:lineRule="auto"/>
        <w:jc w:val="both"/>
        <w:rPr>
          <w:rFonts w:ascii="Arial" w:eastAsia="Arial" w:hAnsi="Arial" w:cs="Arial"/>
          <w:b/>
          <w:color w:val="660066"/>
        </w:rPr>
      </w:pPr>
      <w:r>
        <w:br w:type="page"/>
      </w:r>
    </w:p>
    <w:p w14:paraId="4E20E5A3" w14:textId="77777777" w:rsidR="00361D8A" w:rsidRDefault="00392918">
      <w:pPr>
        <w:spacing w:before="280" w:line="360" w:lineRule="auto"/>
        <w:jc w:val="both"/>
        <w:rPr>
          <w:rFonts w:ascii="Arial" w:eastAsia="Arial" w:hAnsi="Arial" w:cs="Arial"/>
          <w:b/>
          <w:color w:val="660066"/>
        </w:rPr>
      </w:pPr>
      <w:r>
        <w:rPr>
          <w:rFonts w:ascii="Arial" w:eastAsia="Arial" w:hAnsi="Arial" w:cs="Arial"/>
          <w:b/>
          <w:color w:val="660066"/>
        </w:rPr>
        <w:lastRenderedPageBreak/>
        <w:t>If applicable, tell us about the impact of your initiative on key individuals and groups such as residents, employees, shoppers, families etc (in no more than 500 words)?</w:t>
      </w:r>
    </w:p>
    <w:p w14:paraId="5F167BE0" w14:textId="77777777" w:rsidR="00361D8A" w:rsidRDefault="00361D8A">
      <w:pPr>
        <w:spacing w:before="280" w:line="360" w:lineRule="auto"/>
        <w:ind w:left="720"/>
        <w:jc w:val="both"/>
        <w:rPr>
          <w:rFonts w:ascii="Arial" w:eastAsia="Arial" w:hAnsi="Arial" w:cs="Arial"/>
          <w:b/>
          <w:color w:val="365F91"/>
        </w:rPr>
      </w:pPr>
    </w:p>
    <w:p w14:paraId="7C9B1C29"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65943E4A"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03267E38"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76C4DBF1"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7936B631"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42F8807E"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52664401"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384BB939" w14:textId="77777777" w:rsidR="00361D8A" w:rsidRDefault="00392918">
      <w:pPr>
        <w:spacing w:before="280" w:line="360" w:lineRule="auto"/>
        <w:jc w:val="both"/>
        <w:rPr>
          <w:rFonts w:ascii="Arial" w:eastAsia="Arial" w:hAnsi="Arial" w:cs="Arial"/>
          <w:b/>
          <w:color w:val="365F91"/>
        </w:rPr>
      </w:pPr>
      <w:r>
        <w:br w:type="page"/>
      </w:r>
    </w:p>
    <w:p w14:paraId="4C0D97E6" w14:textId="77777777" w:rsidR="00361D8A" w:rsidRDefault="00392918">
      <w:pPr>
        <w:spacing w:before="280" w:line="360" w:lineRule="auto"/>
        <w:jc w:val="both"/>
        <w:rPr>
          <w:rFonts w:ascii="Arial" w:eastAsia="Arial" w:hAnsi="Arial" w:cs="Arial"/>
          <w:b/>
          <w:color w:val="660066"/>
        </w:rPr>
      </w:pPr>
      <w:r>
        <w:rPr>
          <w:rFonts w:ascii="Arial" w:eastAsia="Arial" w:hAnsi="Arial" w:cs="Arial"/>
          <w:b/>
          <w:color w:val="660066"/>
        </w:rPr>
        <w:lastRenderedPageBreak/>
        <w:t>What external work has been undertaken to raise the profile of this scheme (in no more than 500 words)?</w:t>
      </w:r>
    </w:p>
    <w:p w14:paraId="40892460" w14:textId="77777777" w:rsidR="00361D8A" w:rsidRDefault="00392918">
      <w:pPr>
        <w:spacing w:before="280" w:line="360" w:lineRule="auto"/>
        <w:jc w:val="both"/>
        <w:rPr>
          <w:rFonts w:ascii="Arial" w:eastAsia="Arial" w:hAnsi="Arial" w:cs="Arial"/>
          <w:i/>
        </w:rPr>
      </w:pPr>
      <w:r>
        <w:rPr>
          <w:rFonts w:ascii="Arial" w:eastAsia="Arial" w:hAnsi="Arial" w:cs="Arial"/>
          <w:i/>
        </w:rPr>
        <w:t>Have you deployed a relevant communications strategy? Have you had success with local or national media? Have you made the most of modern social media techniques?</w:t>
      </w:r>
    </w:p>
    <w:p w14:paraId="68455E33" w14:textId="77777777" w:rsidR="00361D8A" w:rsidRDefault="00361D8A">
      <w:pPr>
        <w:spacing w:before="280" w:line="360" w:lineRule="auto"/>
        <w:jc w:val="both"/>
        <w:rPr>
          <w:rFonts w:ascii="Arial" w:eastAsia="Arial" w:hAnsi="Arial" w:cs="Arial"/>
          <w:b/>
          <w:color w:val="365F91"/>
        </w:rPr>
      </w:pPr>
    </w:p>
    <w:p w14:paraId="483BB6E0"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35E37BE1"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73142BAB"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67DC4384"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08171DA9"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79D995C9"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2B544578"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5AF9D366" w14:textId="77777777" w:rsidR="00361D8A" w:rsidRDefault="00361D8A">
      <w:pPr>
        <w:spacing w:before="280" w:line="360" w:lineRule="auto"/>
        <w:jc w:val="both"/>
        <w:rPr>
          <w:rFonts w:ascii="Arial" w:eastAsia="Arial" w:hAnsi="Arial" w:cs="Arial"/>
          <w:b/>
          <w:color w:val="365F91"/>
        </w:rPr>
      </w:pPr>
    </w:p>
    <w:p w14:paraId="3D2FE2D8" w14:textId="77777777" w:rsidR="00361D8A" w:rsidRDefault="00392918">
      <w:pPr>
        <w:spacing w:before="280" w:line="360" w:lineRule="auto"/>
        <w:jc w:val="both"/>
        <w:rPr>
          <w:rFonts w:ascii="Arial" w:eastAsia="Arial" w:hAnsi="Arial" w:cs="Arial"/>
          <w:b/>
          <w:color w:val="660066"/>
        </w:rPr>
      </w:pPr>
      <w:r>
        <w:br w:type="page"/>
      </w:r>
    </w:p>
    <w:p w14:paraId="711E5CCC" w14:textId="77777777" w:rsidR="00361D8A" w:rsidRDefault="00392918">
      <w:pPr>
        <w:spacing w:before="280" w:line="360" w:lineRule="auto"/>
        <w:jc w:val="both"/>
        <w:rPr>
          <w:rFonts w:ascii="Arial" w:eastAsia="Arial" w:hAnsi="Arial" w:cs="Arial"/>
          <w:b/>
          <w:color w:val="660066"/>
        </w:rPr>
      </w:pPr>
      <w:r>
        <w:rPr>
          <w:rFonts w:ascii="Arial" w:eastAsia="Arial" w:hAnsi="Arial" w:cs="Arial"/>
          <w:b/>
          <w:color w:val="660066"/>
        </w:rPr>
        <w:lastRenderedPageBreak/>
        <w:t>Has this initiative been delivered through partnership? If so, how (in no more than 500 words)?</w:t>
      </w:r>
    </w:p>
    <w:p w14:paraId="34DAE044" w14:textId="77777777" w:rsidR="00361D8A" w:rsidRDefault="00392918">
      <w:pPr>
        <w:spacing w:before="280" w:line="360" w:lineRule="auto"/>
        <w:jc w:val="both"/>
        <w:rPr>
          <w:rFonts w:ascii="Arial" w:eastAsia="Arial" w:hAnsi="Arial" w:cs="Arial"/>
          <w:i/>
        </w:rPr>
      </w:pPr>
      <w:r>
        <w:rPr>
          <w:rFonts w:ascii="Arial" w:eastAsia="Arial" w:hAnsi="Arial" w:cs="Arial"/>
          <w:i/>
        </w:rPr>
        <w:t>Partnership is everything in our industry. We want to know about the stakeholders involved in turning your initiative from concept to reality and how this was achieved. Testimonials from stakeholders are welcome but should be added under appendices.</w:t>
      </w:r>
    </w:p>
    <w:p w14:paraId="4BDA68BE" w14:textId="77777777" w:rsidR="00361D8A" w:rsidRDefault="00361D8A">
      <w:pPr>
        <w:spacing w:before="280" w:line="360" w:lineRule="auto"/>
        <w:jc w:val="both"/>
        <w:rPr>
          <w:rFonts w:ascii="Arial" w:eastAsia="Arial" w:hAnsi="Arial" w:cs="Arial"/>
          <w:b/>
          <w:color w:val="365F91"/>
        </w:rPr>
      </w:pPr>
    </w:p>
    <w:p w14:paraId="14F12B46"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0315E5A4"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7A176372"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6E4F0652"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68B27CEF"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226FD47D"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373775F5"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65B51AD5" w14:textId="77777777" w:rsidR="00361D8A" w:rsidRDefault="00361D8A">
      <w:pPr>
        <w:spacing w:before="280" w:line="360" w:lineRule="auto"/>
        <w:jc w:val="both"/>
        <w:rPr>
          <w:rFonts w:ascii="Arial" w:eastAsia="Arial" w:hAnsi="Arial" w:cs="Arial"/>
          <w:b/>
          <w:color w:val="365F91"/>
        </w:rPr>
      </w:pPr>
    </w:p>
    <w:p w14:paraId="6FD34D9E" w14:textId="77777777" w:rsidR="00361D8A" w:rsidRDefault="00392918">
      <w:pPr>
        <w:spacing w:before="280" w:line="360" w:lineRule="auto"/>
        <w:jc w:val="both"/>
        <w:rPr>
          <w:rFonts w:ascii="Arial" w:eastAsia="Arial" w:hAnsi="Arial" w:cs="Arial"/>
          <w:b/>
          <w:color w:val="660066"/>
        </w:rPr>
      </w:pPr>
      <w:r>
        <w:br w:type="page"/>
      </w:r>
    </w:p>
    <w:p w14:paraId="1855AA5A" w14:textId="77777777" w:rsidR="00361D8A" w:rsidRDefault="00392918">
      <w:pPr>
        <w:spacing w:before="280" w:line="360" w:lineRule="auto"/>
        <w:jc w:val="both"/>
        <w:rPr>
          <w:rFonts w:ascii="Arial" w:eastAsia="Arial" w:hAnsi="Arial" w:cs="Arial"/>
          <w:b/>
          <w:color w:val="660066"/>
        </w:rPr>
      </w:pPr>
      <w:r>
        <w:rPr>
          <w:rFonts w:ascii="Arial" w:eastAsia="Arial" w:hAnsi="Arial" w:cs="Arial"/>
          <w:b/>
          <w:color w:val="660066"/>
        </w:rPr>
        <w:lastRenderedPageBreak/>
        <w:t>Appendices</w:t>
      </w:r>
    </w:p>
    <w:p w14:paraId="2974ED3A" w14:textId="77777777" w:rsidR="00361D8A" w:rsidRDefault="00392918">
      <w:pPr>
        <w:spacing w:before="280" w:line="360" w:lineRule="auto"/>
        <w:jc w:val="both"/>
        <w:rPr>
          <w:rFonts w:ascii="Arial" w:eastAsia="Arial" w:hAnsi="Arial" w:cs="Arial"/>
        </w:rPr>
      </w:pPr>
      <w:r>
        <w:rPr>
          <w:rFonts w:ascii="Arial" w:eastAsia="Arial" w:hAnsi="Arial" w:cs="Arial"/>
        </w:rPr>
        <w:t>Please include any supplementary information here, such as testimonials, links to further information etc….</w:t>
      </w:r>
    </w:p>
    <w:p w14:paraId="05BD9C32" w14:textId="77777777" w:rsidR="00361D8A" w:rsidRDefault="00361D8A">
      <w:pPr>
        <w:spacing w:before="280" w:line="360" w:lineRule="auto"/>
        <w:jc w:val="both"/>
        <w:rPr>
          <w:rFonts w:ascii="Arial" w:eastAsia="Arial" w:hAnsi="Arial" w:cs="Arial"/>
          <w:b/>
          <w:color w:val="365F91"/>
        </w:rPr>
      </w:pPr>
    </w:p>
    <w:p w14:paraId="561DE0A3"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533FA913"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4C463244"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3C0337EA"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6284E459"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1F390A18"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6A44F370" w14:textId="77777777" w:rsidR="00361D8A" w:rsidRDefault="00361D8A">
      <w:pPr>
        <w:pBdr>
          <w:top w:val="single" w:sz="4" w:space="1" w:color="000000"/>
          <w:left w:val="single" w:sz="4" w:space="4" w:color="000000"/>
          <w:bottom w:val="single" w:sz="4" w:space="0" w:color="000000"/>
          <w:right w:val="single" w:sz="4" w:space="4" w:color="000000"/>
        </w:pBdr>
        <w:spacing w:before="280" w:line="360" w:lineRule="auto"/>
        <w:jc w:val="both"/>
        <w:rPr>
          <w:rFonts w:ascii="Arial" w:eastAsia="Arial" w:hAnsi="Arial" w:cs="Arial"/>
        </w:rPr>
      </w:pPr>
    </w:p>
    <w:p w14:paraId="723BFCC8" w14:textId="77777777" w:rsidR="00361D8A" w:rsidRDefault="00361D8A">
      <w:pPr>
        <w:jc w:val="both"/>
        <w:rPr>
          <w:rFonts w:ascii="Arial" w:eastAsia="Arial" w:hAnsi="Arial" w:cs="Arial"/>
          <w:b/>
          <w:color w:val="365F91"/>
        </w:rPr>
      </w:pPr>
    </w:p>
    <w:p w14:paraId="025D707B" w14:textId="77777777" w:rsidR="00361D8A" w:rsidRDefault="00361D8A">
      <w:pPr>
        <w:jc w:val="both"/>
        <w:rPr>
          <w:rFonts w:ascii="Arial" w:eastAsia="Arial" w:hAnsi="Arial" w:cs="Arial"/>
          <w:b/>
          <w:color w:val="365F91"/>
        </w:rPr>
      </w:pPr>
    </w:p>
    <w:p w14:paraId="55B0E0D8" w14:textId="77777777" w:rsidR="00361D8A" w:rsidRDefault="00361D8A">
      <w:pPr>
        <w:spacing w:line="360" w:lineRule="auto"/>
        <w:jc w:val="both"/>
        <w:rPr>
          <w:rFonts w:ascii="Arial" w:eastAsia="Arial" w:hAnsi="Arial" w:cs="Arial"/>
          <w:i/>
        </w:rPr>
      </w:pPr>
    </w:p>
    <w:p w14:paraId="7DAEA738" w14:textId="77777777" w:rsidR="00361D8A" w:rsidRDefault="00392918">
      <w:pPr>
        <w:spacing w:line="360" w:lineRule="auto"/>
        <w:jc w:val="both"/>
        <w:rPr>
          <w:rFonts w:ascii="Arial" w:eastAsia="Arial" w:hAnsi="Arial" w:cs="Arial"/>
          <w:i/>
        </w:rPr>
      </w:pPr>
      <w:r>
        <w:rPr>
          <w:rFonts w:ascii="Arial" w:eastAsia="Arial" w:hAnsi="Arial" w:cs="Arial"/>
          <w:i/>
        </w:rPr>
        <w:t xml:space="preserve">Remember, all submissions must be received by </w:t>
      </w:r>
      <w:r>
        <w:rPr>
          <w:rFonts w:ascii="Arial" w:eastAsia="Arial" w:hAnsi="Arial" w:cs="Arial"/>
          <w:b/>
          <w:i/>
        </w:rPr>
        <w:t>12pm on the 16th May 2022</w:t>
      </w:r>
      <w:r>
        <w:rPr>
          <w:rFonts w:ascii="Arial" w:eastAsia="Arial" w:hAnsi="Arial" w:cs="Arial"/>
          <w:i/>
        </w:rPr>
        <w:t xml:space="preserve">. Email submissions to </w:t>
      </w:r>
      <w:hyperlink r:id="rId9">
        <w:r>
          <w:rPr>
            <w:rFonts w:ascii="Arial" w:eastAsia="Arial" w:hAnsi="Arial" w:cs="Arial"/>
            <w:i/>
            <w:color w:val="0000FF"/>
            <w:u w:val="single"/>
          </w:rPr>
          <w:t>Laura.Blake@atcm.org</w:t>
        </w:r>
      </w:hyperlink>
      <w:r>
        <w:rPr>
          <w:rFonts w:ascii="Arial" w:eastAsia="Arial" w:hAnsi="Arial" w:cs="Arial"/>
          <w:i/>
        </w:rPr>
        <w:t>. Please include any accompanying materials to support your submission in this email.</w:t>
      </w:r>
    </w:p>
    <w:p w14:paraId="3051FDA4" w14:textId="77777777" w:rsidR="00361D8A" w:rsidRDefault="00361D8A">
      <w:pPr>
        <w:jc w:val="both"/>
        <w:rPr>
          <w:rFonts w:ascii="Arial" w:eastAsia="Arial" w:hAnsi="Arial" w:cs="Arial"/>
          <w:b/>
          <w:color w:val="365F91"/>
        </w:rPr>
      </w:pPr>
    </w:p>
    <w:sectPr w:rsidR="00361D8A">
      <w:headerReference w:type="even" r:id="rId10"/>
      <w:headerReference w:type="first" r:id="rId11"/>
      <w:pgSz w:w="11900" w:h="16840"/>
      <w:pgMar w:top="2268" w:right="2268" w:bottom="2268"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A204" w14:textId="77777777" w:rsidR="00B6156C" w:rsidRDefault="00B6156C">
      <w:r>
        <w:separator/>
      </w:r>
    </w:p>
  </w:endnote>
  <w:endnote w:type="continuationSeparator" w:id="0">
    <w:p w14:paraId="1741366C" w14:textId="77777777" w:rsidR="00B6156C" w:rsidRDefault="00B6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F5B7" w14:textId="77777777" w:rsidR="00B6156C" w:rsidRDefault="00B6156C">
      <w:r>
        <w:separator/>
      </w:r>
    </w:p>
  </w:footnote>
  <w:footnote w:type="continuationSeparator" w:id="0">
    <w:p w14:paraId="06616942" w14:textId="77777777" w:rsidR="00B6156C" w:rsidRDefault="00B61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E625" w14:textId="77777777" w:rsidR="00361D8A" w:rsidRDefault="00B6156C">
    <w:pPr>
      <w:pBdr>
        <w:top w:val="nil"/>
        <w:left w:val="nil"/>
        <w:bottom w:val="nil"/>
        <w:right w:val="nil"/>
        <w:between w:val="nil"/>
      </w:pBdr>
      <w:tabs>
        <w:tab w:val="center" w:pos="4320"/>
        <w:tab w:val="right" w:pos="8640"/>
      </w:tabs>
      <w:rPr>
        <w:color w:val="000000"/>
      </w:rPr>
    </w:pPr>
    <w:r>
      <w:rPr>
        <w:color w:val="000000"/>
      </w:rPr>
      <w:pict w14:anchorId="6C89D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ojaymcdonald/Documents/Ojay McDonald/General/Meetings and Events/Summer School 2019/TCMI Awards Logo - 2019.png" style="position:absolute;margin-left:0;margin-top:0;width:1113pt;height:1113pt;z-index:-251658240;mso-position-horizontal:center;mso-position-horizontal-relative:margin;mso-position-vertical:center;mso-position-vertical-relative:margin">
          <v:imagedata r:id="rId1" o:title="image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B208" w14:textId="77777777" w:rsidR="00361D8A" w:rsidRDefault="00B6156C">
    <w:pPr>
      <w:pBdr>
        <w:top w:val="nil"/>
        <w:left w:val="nil"/>
        <w:bottom w:val="nil"/>
        <w:right w:val="nil"/>
        <w:between w:val="nil"/>
      </w:pBdr>
      <w:tabs>
        <w:tab w:val="center" w:pos="4320"/>
        <w:tab w:val="right" w:pos="8640"/>
      </w:tabs>
      <w:rPr>
        <w:color w:val="000000"/>
      </w:rPr>
    </w:pPr>
    <w:r>
      <w:rPr>
        <w:color w:val="000000"/>
      </w:rPr>
      <w:pict w14:anchorId="7E68A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ojaymcdonald/Documents/Ojay McDonald/General/Meetings and Events/Summer School 2019/TCMI Awards Logo - 2019.png" style="position:absolute;margin-left:0;margin-top:0;width:1113pt;height:1113pt;z-index:-251659264;mso-position-horizontal:center;mso-position-horizontal-relative:margin;mso-position-vertical:center;mso-position-vertical-relative:margin">
          <v:imagedata r:id="rId1" o:title="image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02EE8"/>
    <w:multiLevelType w:val="multilevel"/>
    <w:tmpl w:val="53401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31462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8A"/>
    <w:rsid w:val="00326473"/>
    <w:rsid w:val="00361D8A"/>
    <w:rsid w:val="00392918"/>
    <w:rsid w:val="0057765E"/>
    <w:rsid w:val="00B6156C"/>
    <w:rsid w:val="00CA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FA96A"/>
  <w15:docId w15:val="{F5B32C33-76BE-4159-A707-02302613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F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5E37"/>
    <w:pPr>
      <w:tabs>
        <w:tab w:val="center" w:pos="4320"/>
        <w:tab w:val="right" w:pos="8640"/>
      </w:tabs>
    </w:pPr>
  </w:style>
  <w:style w:type="character" w:customStyle="1" w:styleId="HeaderChar">
    <w:name w:val="Header Char"/>
    <w:basedOn w:val="DefaultParagraphFont"/>
    <w:link w:val="Header"/>
    <w:uiPriority w:val="99"/>
    <w:rsid w:val="00935E37"/>
    <w:rPr>
      <w:lang w:val="en-GB"/>
    </w:rPr>
  </w:style>
  <w:style w:type="paragraph" w:styleId="Footer">
    <w:name w:val="footer"/>
    <w:basedOn w:val="Normal"/>
    <w:link w:val="FooterChar"/>
    <w:uiPriority w:val="99"/>
    <w:unhideWhenUsed/>
    <w:rsid w:val="00935E37"/>
    <w:pPr>
      <w:tabs>
        <w:tab w:val="center" w:pos="4320"/>
        <w:tab w:val="right" w:pos="8640"/>
      </w:tabs>
    </w:pPr>
  </w:style>
  <w:style w:type="character" w:customStyle="1" w:styleId="FooterChar">
    <w:name w:val="Footer Char"/>
    <w:basedOn w:val="DefaultParagraphFont"/>
    <w:link w:val="Footer"/>
    <w:uiPriority w:val="99"/>
    <w:rsid w:val="00935E37"/>
    <w:rPr>
      <w:lang w:val="en-GB"/>
    </w:rPr>
  </w:style>
  <w:style w:type="paragraph" w:styleId="ListParagraph">
    <w:name w:val="List Paragraph"/>
    <w:basedOn w:val="Normal"/>
    <w:uiPriority w:val="34"/>
    <w:qFormat/>
    <w:rsid w:val="00371BFA"/>
    <w:pPr>
      <w:ind w:left="720"/>
      <w:contextualSpacing/>
    </w:pPr>
  </w:style>
  <w:style w:type="character" w:styleId="Hyperlink">
    <w:name w:val="Hyperlink"/>
    <w:basedOn w:val="DefaultParagraphFont"/>
    <w:uiPriority w:val="99"/>
    <w:unhideWhenUsed/>
    <w:rsid w:val="006C03D9"/>
    <w:rPr>
      <w:color w:val="0000FF" w:themeColor="hyperlink"/>
      <w:u w:val="single"/>
    </w:rPr>
  </w:style>
  <w:style w:type="character" w:styleId="UnresolvedMention">
    <w:name w:val="Unresolved Mention"/>
    <w:basedOn w:val="DefaultParagraphFont"/>
    <w:uiPriority w:val="99"/>
    <w:semiHidden/>
    <w:unhideWhenUsed/>
    <w:rsid w:val="004A28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a.Blake@atc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Blake@atc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V0wd0BY8OFYpYcvRNx0q3Pjzg==">AMUW2mXqrzbk4r6oyiujUgLl1sTo1KU8R3m5uwUh2VJKD5vqIjOhwccoNh90IKertc0jccZpaBC0XiFKGQGMa6JKWBBOQba24p9ullV8QH8vjkLdk1E+YWg=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Ojay McDonald</dc:creator>
  <cp:lastModifiedBy>Ojay McDonald</cp:lastModifiedBy>
  <cp:revision>3</cp:revision>
  <dcterms:created xsi:type="dcterms:W3CDTF">2022-04-06T19:44:00Z</dcterms:created>
  <dcterms:modified xsi:type="dcterms:W3CDTF">2022-04-14T12:33:00Z</dcterms:modified>
</cp:coreProperties>
</file>